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CBD06" w14:textId="2A05D327" w:rsidR="005A514D" w:rsidRDefault="004C5E57" w:rsidP="00D43580">
      <w:pPr>
        <w:jc w:val="center"/>
      </w:pPr>
      <w:r>
        <w:rPr>
          <w:rFonts w:hint="eastAsia"/>
          <w:sz w:val="36"/>
          <w:szCs w:val="40"/>
        </w:rPr>
        <w:t>守口市</w:t>
      </w:r>
      <w:r w:rsidR="00D43580" w:rsidRPr="00D43580">
        <w:rPr>
          <w:rFonts w:hint="eastAsia"/>
          <w:sz w:val="36"/>
          <w:szCs w:val="40"/>
        </w:rPr>
        <w:t>通所型活動Ｂ（支援型）</w:t>
      </w:r>
      <w:r w:rsidR="00D43580">
        <w:rPr>
          <w:rFonts w:hint="eastAsia"/>
          <w:sz w:val="36"/>
          <w:szCs w:val="40"/>
        </w:rPr>
        <w:t>補助金</w:t>
      </w:r>
      <w:r w:rsidR="00D43580" w:rsidRPr="00D43580">
        <w:rPr>
          <w:rFonts w:hint="eastAsia"/>
          <w:sz w:val="36"/>
          <w:szCs w:val="40"/>
        </w:rPr>
        <w:t>について</w:t>
      </w:r>
    </w:p>
    <w:p w14:paraId="0CCFF840" w14:textId="77777777" w:rsidR="000F4475" w:rsidRPr="00D43580" w:rsidRDefault="000F4475"/>
    <w:p w14:paraId="07806C2B" w14:textId="56EEB733" w:rsidR="00D43580" w:rsidRDefault="004C5E57" w:rsidP="00351413">
      <w:pPr>
        <w:ind w:firstLineChars="100" w:firstLine="220"/>
      </w:pPr>
      <w:r>
        <w:rPr>
          <w:rFonts w:hint="eastAsia"/>
        </w:rPr>
        <w:t>守口市</w:t>
      </w:r>
      <w:r w:rsidR="00D43580">
        <w:rPr>
          <w:rFonts w:hint="eastAsia"/>
        </w:rPr>
        <w:t>通所型活動Ｂ（支援型）</w:t>
      </w:r>
      <w:r w:rsidR="006E71D8">
        <w:rPr>
          <w:rFonts w:hint="eastAsia"/>
        </w:rPr>
        <w:t>（以下「通所Ｂ」とい</w:t>
      </w:r>
      <w:r w:rsidR="00F31726">
        <w:rPr>
          <w:rFonts w:hint="eastAsia"/>
        </w:rPr>
        <w:t>います</w:t>
      </w:r>
      <w:r w:rsidR="006E71D8">
        <w:rPr>
          <w:rFonts w:hint="eastAsia"/>
        </w:rPr>
        <w:t>。）</w:t>
      </w:r>
      <w:r w:rsidR="00D43580">
        <w:rPr>
          <w:rFonts w:hint="eastAsia"/>
        </w:rPr>
        <w:t>補助金は、</w:t>
      </w:r>
      <w:r w:rsidR="00351413">
        <w:rPr>
          <w:rFonts w:hint="eastAsia"/>
        </w:rPr>
        <w:t>高齢者の社会参加の促進及び銭湯等の減少に伴う入浴機会の確保を主な目的とし、自助、互助による</w:t>
      </w:r>
      <w:r w:rsidR="00532DD7">
        <w:rPr>
          <w:rFonts w:hint="eastAsia"/>
        </w:rPr>
        <w:t>住</w:t>
      </w:r>
      <w:r w:rsidR="00D43580">
        <w:rPr>
          <w:rFonts w:hint="eastAsia"/>
        </w:rPr>
        <w:t>民が主体と</w:t>
      </w:r>
      <w:r w:rsidR="00667A9C">
        <w:rPr>
          <w:rFonts w:hint="eastAsia"/>
        </w:rPr>
        <w:t>なって</w:t>
      </w:r>
      <w:r w:rsidR="00D43580">
        <w:rPr>
          <w:rFonts w:hint="eastAsia"/>
        </w:rPr>
        <w:t>行う活動</w:t>
      </w:r>
      <w:r w:rsidR="00F31726">
        <w:rPr>
          <w:rFonts w:hint="eastAsia"/>
        </w:rPr>
        <w:t>（通所Ｂにおいて実施する活動。以下</w:t>
      </w:r>
      <w:r w:rsidR="003437EC">
        <w:rPr>
          <w:rFonts w:hint="eastAsia"/>
        </w:rPr>
        <w:t>「活動」とい</w:t>
      </w:r>
      <w:r w:rsidR="008125A0">
        <w:rPr>
          <w:rFonts w:hint="eastAsia"/>
        </w:rPr>
        <w:t>います</w:t>
      </w:r>
      <w:r w:rsidR="003437EC">
        <w:rPr>
          <w:rFonts w:hint="eastAsia"/>
        </w:rPr>
        <w:t>。</w:t>
      </w:r>
      <w:r w:rsidR="00F31726">
        <w:rPr>
          <w:rFonts w:hint="eastAsia"/>
        </w:rPr>
        <w:t>）</w:t>
      </w:r>
      <w:r w:rsidR="00D43580">
        <w:rPr>
          <w:rFonts w:hint="eastAsia"/>
        </w:rPr>
        <w:t>の</w:t>
      </w:r>
      <w:r w:rsidR="00351413">
        <w:rPr>
          <w:rFonts w:hint="eastAsia"/>
        </w:rPr>
        <w:t>場所の確保及び活動の支援を行う</w:t>
      </w:r>
      <w:r w:rsidR="00D43580">
        <w:rPr>
          <w:rFonts w:hint="eastAsia"/>
        </w:rPr>
        <w:t>施設等に対して補助を行うものです。</w:t>
      </w:r>
    </w:p>
    <w:p w14:paraId="3ED59D74" w14:textId="77777777" w:rsidR="00D43580" w:rsidRPr="003437EC" w:rsidRDefault="00D43580"/>
    <w:p w14:paraId="6B417E20" w14:textId="411DBDAB" w:rsidR="007B108A" w:rsidRDefault="007B108A">
      <w:r>
        <w:rPr>
          <w:rFonts w:hint="eastAsia"/>
        </w:rPr>
        <w:t>１　補助対象者</w:t>
      </w:r>
    </w:p>
    <w:p w14:paraId="0FE30AAC" w14:textId="26A2C193" w:rsidR="00560464" w:rsidRDefault="007B108A" w:rsidP="00560464">
      <w:pPr>
        <w:ind w:leftChars="100" w:left="220" w:firstLineChars="100" w:firstLine="220"/>
      </w:pPr>
      <w:r>
        <w:rPr>
          <w:rFonts w:hint="eastAsia"/>
        </w:rPr>
        <w:t>守口市内に所在し、</w:t>
      </w:r>
      <w:r w:rsidR="00063A46">
        <w:rPr>
          <w:rFonts w:hint="eastAsia"/>
        </w:rPr>
        <w:t>活動の支援を行う施設等</w:t>
      </w:r>
      <w:r w:rsidR="0084444F">
        <w:rPr>
          <w:rFonts w:hint="eastAsia"/>
        </w:rPr>
        <w:t>を有する者</w:t>
      </w:r>
      <w:r w:rsidR="00806593">
        <w:rPr>
          <w:rFonts w:hint="eastAsia"/>
        </w:rPr>
        <w:t>（設備等の要件を満た</w:t>
      </w:r>
      <w:r w:rsidR="005855C9">
        <w:rPr>
          <w:rFonts w:hint="eastAsia"/>
        </w:rPr>
        <w:t>せば</w:t>
      </w:r>
      <w:r w:rsidR="00806593">
        <w:rPr>
          <w:rFonts w:hint="eastAsia"/>
        </w:rPr>
        <w:t>介護保険法に</w:t>
      </w:r>
      <w:r w:rsidR="0009018C">
        <w:rPr>
          <w:rFonts w:hint="eastAsia"/>
        </w:rPr>
        <w:t>い</w:t>
      </w:r>
      <w:r w:rsidR="00806593">
        <w:rPr>
          <w:rFonts w:hint="eastAsia"/>
        </w:rPr>
        <w:t>う施設に限りません。以下「補助</w:t>
      </w:r>
      <w:r w:rsidR="0084444F">
        <w:rPr>
          <w:rFonts w:hint="eastAsia"/>
        </w:rPr>
        <w:t>対象</w:t>
      </w:r>
      <w:r w:rsidR="00806593">
        <w:rPr>
          <w:rFonts w:hint="eastAsia"/>
        </w:rPr>
        <w:t>者」とい</w:t>
      </w:r>
      <w:r w:rsidR="00F31726">
        <w:rPr>
          <w:rFonts w:hint="eastAsia"/>
        </w:rPr>
        <w:t>います</w:t>
      </w:r>
      <w:r w:rsidR="00806593">
        <w:rPr>
          <w:rFonts w:hint="eastAsia"/>
        </w:rPr>
        <w:t>。）</w:t>
      </w:r>
      <w:r w:rsidR="00063A46">
        <w:rPr>
          <w:rFonts w:hint="eastAsia"/>
        </w:rPr>
        <w:t>とします。</w:t>
      </w:r>
    </w:p>
    <w:p w14:paraId="09156AC0" w14:textId="77777777" w:rsidR="00B64971" w:rsidRDefault="00B64971"/>
    <w:p w14:paraId="62B7C886" w14:textId="13E97435" w:rsidR="007B108A" w:rsidRDefault="007B108A">
      <w:r>
        <w:rPr>
          <w:rFonts w:hint="eastAsia"/>
        </w:rPr>
        <w:t>２　補助金額</w:t>
      </w:r>
    </w:p>
    <w:p w14:paraId="0A18E94F" w14:textId="47B06C07" w:rsidR="007B108A" w:rsidRDefault="00063A46" w:rsidP="006B4DFA">
      <w:pPr>
        <w:ind w:firstLineChars="200" w:firstLine="440"/>
      </w:pPr>
      <w:r>
        <w:rPr>
          <w:rFonts w:hint="eastAsia"/>
        </w:rPr>
        <w:t>活動</w:t>
      </w:r>
      <w:r w:rsidR="007B108A">
        <w:rPr>
          <w:rFonts w:hint="eastAsia"/>
        </w:rPr>
        <w:t>開催１回（参加者１</w:t>
      </w:r>
      <w:r w:rsidR="0084444F">
        <w:rPr>
          <w:rFonts w:hint="eastAsia"/>
        </w:rPr>
        <w:t>人</w:t>
      </w:r>
      <w:r w:rsidR="007B108A">
        <w:rPr>
          <w:rFonts w:hint="eastAsia"/>
        </w:rPr>
        <w:t>以上）につき５千円とし、月</w:t>
      </w:r>
      <w:r w:rsidR="006B4DFA">
        <w:rPr>
          <w:rFonts w:hint="eastAsia"/>
        </w:rPr>
        <w:t>に５万円</w:t>
      </w:r>
      <w:r w:rsidR="007B108A">
        <w:rPr>
          <w:rFonts w:hint="eastAsia"/>
        </w:rPr>
        <w:t>を上限と</w:t>
      </w:r>
      <w:r w:rsidR="006B4DFA">
        <w:rPr>
          <w:rFonts w:hint="eastAsia"/>
        </w:rPr>
        <w:t>します</w:t>
      </w:r>
      <w:r w:rsidR="007B108A">
        <w:rPr>
          <w:rFonts w:hint="eastAsia"/>
        </w:rPr>
        <w:t>。</w:t>
      </w:r>
    </w:p>
    <w:p w14:paraId="69DB2B43" w14:textId="77777777" w:rsidR="007B108A" w:rsidRDefault="007B108A" w:rsidP="007B108A"/>
    <w:p w14:paraId="77879F0E" w14:textId="17A3CF35" w:rsidR="007B108A" w:rsidRDefault="007B108A" w:rsidP="007B108A">
      <w:r>
        <w:rPr>
          <w:rFonts w:hint="eastAsia"/>
        </w:rPr>
        <w:t>３　補助方法</w:t>
      </w:r>
    </w:p>
    <w:p w14:paraId="292BA65D" w14:textId="63ABDBE2" w:rsidR="00B64971" w:rsidRDefault="00670CB6" w:rsidP="0009018C">
      <w:pPr>
        <w:ind w:leftChars="100" w:left="220" w:firstLineChars="100" w:firstLine="220"/>
        <w:rPr>
          <w:rFonts w:asciiTheme="minorEastAsia" w:hAnsiTheme="minorEastAsia"/>
        </w:rPr>
      </w:pPr>
      <w:r>
        <w:rPr>
          <w:rFonts w:hint="eastAsia"/>
        </w:rPr>
        <w:t>補助金の交付を受けようとする</w:t>
      </w:r>
      <w:r w:rsidR="0084444F">
        <w:rPr>
          <w:rFonts w:hint="eastAsia"/>
        </w:rPr>
        <w:t>補助対象者</w:t>
      </w:r>
      <w:r>
        <w:rPr>
          <w:rFonts w:hint="eastAsia"/>
        </w:rPr>
        <w:t>は</w:t>
      </w:r>
      <w:r w:rsidR="004B486C">
        <w:rPr>
          <w:rFonts w:hint="eastAsia"/>
        </w:rPr>
        <w:t>、</w:t>
      </w:r>
      <w:r w:rsidR="0009018C">
        <w:rPr>
          <w:rFonts w:hint="eastAsia"/>
        </w:rPr>
        <w:t>本市</w:t>
      </w:r>
      <w:r w:rsidR="004B486C">
        <w:rPr>
          <w:rFonts w:hint="eastAsia"/>
        </w:rPr>
        <w:t>が指定する期日まで</w:t>
      </w:r>
      <w:r w:rsidR="0009018C">
        <w:rPr>
          <w:rFonts w:hint="eastAsia"/>
        </w:rPr>
        <w:t>に</w:t>
      </w:r>
      <w:r>
        <w:rPr>
          <w:rFonts w:hint="eastAsia"/>
        </w:rPr>
        <w:t>実施計画書を提出</w:t>
      </w:r>
      <w:r w:rsidR="004B486C">
        <w:rPr>
          <w:rFonts w:hint="eastAsia"/>
        </w:rPr>
        <w:t>し、審査を受ける必要があります。審査は</w:t>
      </w:r>
      <w:r w:rsidRPr="00CE6000">
        <w:rPr>
          <w:rFonts w:asciiTheme="minorEastAsia" w:hAnsiTheme="minorEastAsia" w:hint="eastAsia"/>
        </w:rPr>
        <w:t>近隣の</w:t>
      </w:r>
      <w:r w:rsidR="00803D07">
        <w:rPr>
          <w:rFonts w:asciiTheme="minorEastAsia" w:hAnsiTheme="minorEastAsia" w:hint="eastAsia"/>
        </w:rPr>
        <w:t>通所Ｂ及び公衆浴場</w:t>
      </w:r>
      <w:r w:rsidRPr="00CE6000">
        <w:rPr>
          <w:rFonts w:asciiTheme="minorEastAsia" w:hAnsiTheme="minorEastAsia" w:hint="eastAsia"/>
        </w:rPr>
        <w:t>等の数</w:t>
      </w:r>
      <w:r>
        <w:rPr>
          <w:rFonts w:asciiTheme="minorEastAsia" w:hAnsiTheme="minorEastAsia" w:hint="eastAsia"/>
        </w:rPr>
        <w:t>、</w:t>
      </w:r>
      <w:r w:rsidRPr="00CE6000">
        <w:rPr>
          <w:rFonts w:asciiTheme="minorEastAsia" w:hAnsiTheme="minorEastAsia" w:hint="eastAsia"/>
        </w:rPr>
        <w:t>人員</w:t>
      </w:r>
      <w:r w:rsidR="0084444F">
        <w:rPr>
          <w:rFonts w:asciiTheme="minorEastAsia" w:hAnsiTheme="minorEastAsia" w:hint="eastAsia"/>
        </w:rPr>
        <w:t>・</w:t>
      </w:r>
      <w:r w:rsidRPr="00CE6000">
        <w:rPr>
          <w:rFonts w:asciiTheme="minorEastAsia" w:hAnsiTheme="minorEastAsia" w:hint="eastAsia"/>
        </w:rPr>
        <w:t>設備等の実施体制</w:t>
      </w:r>
      <w:r w:rsidR="008125A0">
        <w:rPr>
          <w:rFonts w:asciiTheme="minorEastAsia" w:hAnsiTheme="minorEastAsia" w:hint="eastAsia"/>
        </w:rPr>
        <w:t>、</w:t>
      </w:r>
      <w:r w:rsidR="008125A0" w:rsidRPr="00CE6000">
        <w:rPr>
          <w:rFonts w:asciiTheme="minorEastAsia" w:hAnsiTheme="minorEastAsia" w:hint="eastAsia"/>
        </w:rPr>
        <w:t>これまでの活動実績</w:t>
      </w:r>
      <w:r>
        <w:rPr>
          <w:rFonts w:asciiTheme="minorEastAsia" w:hAnsiTheme="minorEastAsia" w:hint="eastAsia"/>
        </w:rPr>
        <w:t>並びに</w:t>
      </w:r>
      <w:r w:rsidRPr="00CE6000">
        <w:rPr>
          <w:rFonts w:asciiTheme="minorEastAsia" w:hAnsiTheme="minorEastAsia" w:hint="eastAsia"/>
        </w:rPr>
        <w:t>予算の残額</w:t>
      </w:r>
      <w:r w:rsidR="0009018C">
        <w:rPr>
          <w:rFonts w:asciiTheme="minorEastAsia" w:hAnsiTheme="minorEastAsia" w:hint="eastAsia"/>
        </w:rPr>
        <w:t>等</w:t>
      </w:r>
      <w:r w:rsidRPr="00CE6000">
        <w:rPr>
          <w:rFonts w:asciiTheme="minorEastAsia" w:hAnsiTheme="minorEastAsia" w:hint="eastAsia"/>
        </w:rPr>
        <w:t>を考慮し</w:t>
      </w:r>
      <w:r>
        <w:rPr>
          <w:rFonts w:asciiTheme="minorEastAsia" w:hAnsiTheme="minorEastAsia" w:hint="eastAsia"/>
        </w:rPr>
        <w:t>、申請の適否を審査します。</w:t>
      </w:r>
      <w:r w:rsidR="0009018C">
        <w:rPr>
          <w:rFonts w:asciiTheme="minorEastAsia" w:hAnsiTheme="minorEastAsia" w:hint="eastAsia"/>
        </w:rPr>
        <w:t>申請が適当と認められたときは、交付申請書を提出いただきます。</w:t>
      </w:r>
    </w:p>
    <w:p w14:paraId="0B054769" w14:textId="77777777" w:rsidR="0009018C" w:rsidRDefault="0009018C" w:rsidP="0009018C">
      <w:pPr>
        <w:ind w:leftChars="100" w:left="220" w:firstLineChars="100" w:firstLine="220"/>
      </w:pPr>
    </w:p>
    <w:p w14:paraId="26DEF0B1" w14:textId="002634FA" w:rsidR="00560464" w:rsidRDefault="00560464">
      <w:r>
        <w:rPr>
          <w:rFonts w:hint="eastAsia"/>
        </w:rPr>
        <w:t xml:space="preserve">４　</w:t>
      </w:r>
      <w:r w:rsidR="00560F91">
        <w:rPr>
          <w:rFonts w:hint="eastAsia"/>
        </w:rPr>
        <w:t>実施する</w:t>
      </w:r>
      <w:r>
        <w:rPr>
          <w:rFonts w:hint="eastAsia"/>
        </w:rPr>
        <w:t>活動の内容</w:t>
      </w:r>
    </w:p>
    <w:p w14:paraId="3E039D67" w14:textId="77777777" w:rsidR="009B344D" w:rsidRDefault="00063A46" w:rsidP="00560464">
      <w:pPr>
        <w:ind w:leftChars="100" w:left="220" w:firstLineChars="100" w:firstLine="220"/>
      </w:pPr>
      <w:r>
        <w:rPr>
          <w:rFonts w:hint="eastAsia"/>
        </w:rPr>
        <w:t>本事業で実施する</w:t>
      </w:r>
      <w:r w:rsidR="00560464">
        <w:rPr>
          <w:rFonts w:hint="eastAsia"/>
        </w:rPr>
        <w:t>活動の内容は継続的に活動できるもので</w:t>
      </w:r>
      <w:r w:rsidR="00560F91">
        <w:rPr>
          <w:rFonts w:hint="eastAsia"/>
        </w:rPr>
        <w:t>、参加者を広く</w:t>
      </w:r>
      <w:r w:rsidR="00560464">
        <w:rPr>
          <w:rFonts w:hint="eastAsia"/>
        </w:rPr>
        <w:t>受入</w:t>
      </w:r>
      <w:r w:rsidR="00560F91">
        <w:rPr>
          <w:rFonts w:hint="eastAsia"/>
        </w:rPr>
        <w:t>可能な</w:t>
      </w:r>
      <w:r w:rsidR="00560464">
        <w:rPr>
          <w:rFonts w:hint="eastAsia"/>
        </w:rPr>
        <w:t>内容</w:t>
      </w:r>
      <w:r w:rsidR="00560F91">
        <w:rPr>
          <w:rFonts w:hint="eastAsia"/>
        </w:rPr>
        <w:t>と</w:t>
      </w:r>
      <w:r w:rsidR="0097521B">
        <w:rPr>
          <w:rFonts w:hint="eastAsia"/>
        </w:rPr>
        <w:t>してください</w:t>
      </w:r>
      <w:r w:rsidR="00560464">
        <w:rPr>
          <w:rFonts w:hint="eastAsia"/>
        </w:rPr>
        <w:t>。</w:t>
      </w:r>
    </w:p>
    <w:p w14:paraId="0ADBC575" w14:textId="77777777" w:rsidR="00560F91" w:rsidRDefault="00560F91" w:rsidP="00560F91"/>
    <w:p w14:paraId="32679C72" w14:textId="2B49B394" w:rsidR="00560F91" w:rsidRDefault="00560F91" w:rsidP="00560F91">
      <w:r>
        <w:rPr>
          <w:rFonts w:hint="eastAsia"/>
        </w:rPr>
        <w:t>５　活動の頻度、</w:t>
      </w:r>
      <w:r w:rsidR="0097521B">
        <w:rPr>
          <w:rFonts w:hint="eastAsia"/>
        </w:rPr>
        <w:t>時間、</w:t>
      </w:r>
      <w:r>
        <w:rPr>
          <w:rFonts w:hint="eastAsia"/>
        </w:rPr>
        <w:t>定員</w:t>
      </w:r>
    </w:p>
    <w:p w14:paraId="1D391EF0" w14:textId="325BF9D6" w:rsidR="00560F91" w:rsidRDefault="00560F91" w:rsidP="00560F91">
      <w:pPr>
        <w:ind w:leftChars="100" w:left="220" w:firstLineChars="100" w:firstLine="220"/>
      </w:pPr>
      <w:r>
        <w:rPr>
          <w:rFonts w:hint="eastAsia"/>
        </w:rPr>
        <w:t>活動頻度は週１回以上と</w:t>
      </w:r>
      <w:r w:rsidR="0097521B">
        <w:rPr>
          <w:rFonts w:hint="eastAsia"/>
        </w:rPr>
        <w:t>します</w:t>
      </w:r>
      <w:r>
        <w:rPr>
          <w:rFonts w:hint="eastAsia"/>
        </w:rPr>
        <w:t>。補助金交付は歴月につき10回を上限と</w:t>
      </w:r>
      <w:r w:rsidR="0097521B">
        <w:rPr>
          <w:rFonts w:hint="eastAsia"/>
        </w:rPr>
        <w:t>します</w:t>
      </w:r>
      <w:r>
        <w:rPr>
          <w:rFonts w:hint="eastAsia"/>
        </w:rPr>
        <w:t>が、11回以上の開催を妨げるものでは</w:t>
      </w:r>
      <w:r w:rsidR="0097521B">
        <w:rPr>
          <w:rFonts w:hint="eastAsia"/>
        </w:rPr>
        <w:t>ありません</w:t>
      </w:r>
      <w:r>
        <w:rPr>
          <w:rFonts w:hint="eastAsia"/>
        </w:rPr>
        <w:t>。</w:t>
      </w:r>
    </w:p>
    <w:p w14:paraId="19B0473B" w14:textId="59112D24" w:rsidR="0097521B" w:rsidRDefault="0097521B" w:rsidP="00560F91">
      <w:pPr>
        <w:ind w:leftChars="100" w:left="220" w:firstLineChars="100" w:firstLine="220"/>
      </w:pPr>
      <w:r>
        <w:rPr>
          <w:rFonts w:hint="eastAsia"/>
        </w:rPr>
        <w:t>開催時間は概ね90分</w:t>
      </w:r>
      <w:r w:rsidR="00063A46">
        <w:rPr>
          <w:rFonts w:hint="eastAsia"/>
        </w:rPr>
        <w:t>から120分程度</w:t>
      </w:r>
      <w:r>
        <w:rPr>
          <w:rFonts w:hint="eastAsia"/>
        </w:rPr>
        <w:t>を想定しています。</w:t>
      </w:r>
    </w:p>
    <w:p w14:paraId="028F868F" w14:textId="51F80F8D" w:rsidR="0097521B" w:rsidRDefault="00560F91" w:rsidP="0097521B">
      <w:pPr>
        <w:ind w:leftChars="100" w:left="220" w:firstLineChars="100" w:firstLine="220"/>
      </w:pPr>
      <w:r>
        <w:rPr>
          <w:rFonts w:hint="eastAsia"/>
        </w:rPr>
        <w:t>１回あたりの参加定員は５人以上</w:t>
      </w:r>
      <w:r w:rsidR="0097521B">
        <w:rPr>
          <w:rFonts w:hint="eastAsia"/>
        </w:rPr>
        <w:t>と</w:t>
      </w:r>
      <w:r w:rsidR="00532DD7">
        <w:rPr>
          <w:rFonts w:hint="eastAsia"/>
        </w:rPr>
        <w:t>してください。</w:t>
      </w:r>
    </w:p>
    <w:p w14:paraId="0FE684E7" w14:textId="77777777" w:rsidR="0097521B" w:rsidRDefault="0097521B" w:rsidP="0097521B"/>
    <w:p w14:paraId="20F93AE9" w14:textId="27070959" w:rsidR="00B35F88" w:rsidRDefault="006A12F3" w:rsidP="0097521B">
      <w:r>
        <w:rPr>
          <w:rFonts w:hint="eastAsia"/>
        </w:rPr>
        <w:t>６</w:t>
      </w:r>
      <w:r w:rsidR="00B35F88">
        <w:rPr>
          <w:rFonts w:hint="eastAsia"/>
        </w:rPr>
        <w:t xml:space="preserve">　参加者の要件と</w:t>
      </w:r>
      <w:r w:rsidR="00955EE4">
        <w:rPr>
          <w:rFonts w:hint="eastAsia"/>
        </w:rPr>
        <w:t>状態像</w:t>
      </w:r>
    </w:p>
    <w:p w14:paraId="2257A34C" w14:textId="458C1BA0" w:rsidR="00955EE4" w:rsidRDefault="00B35F88" w:rsidP="001B4211">
      <w:pPr>
        <w:ind w:leftChars="100" w:left="220" w:firstLineChars="100" w:firstLine="220"/>
      </w:pPr>
      <w:r>
        <w:rPr>
          <w:rFonts w:hint="eastAsia"/>
        </w:rPr>
        <w:t>活動</w:t>
      </w:r>
      <w:r w:rsidR="00955EE4">
        <w:rPr>
          <w:rFonts w:hint="eastAsia"/>
        </w:rPr>
        <w:t>に</w:t>
      </w:r>
      <w:r>
        <w:rPr>
          <w:rFonts w:hint="eastAsia"/>
        </w:rPr>
        <w:t>参加</w:t>
      </w:r>
      <w:r w:rsidR="00955EE4">
        <w:rPr>
          <w:rFonts w:hint="eastAsia"/>
        </w:rPr>
        <w:t>できるの</w:t>
      </w:r>
      <w:r>
        <w:rPr>
          <w:rFonts w:hint="eastAsia"/>
        </w:rPr>
        <w:t>は</w:t>
      </w:r>
      <w:r w:rsidR="00532DD7">
        <w:rPr>
          <w:rFonts w:hint="eastAsia"/>
        </w:rPr>
        <w:t>守口</w:t>
      </w:r>
      <w:r>
        <w:rPr>
          <w:rFonts w:hint="eastAsia"/>
        </w:rPr>
        <w:t>市</w:t>
      </w:r>
      <w:r w:rsidR="00955EE4">
        <w:rPr>
          <w:rFonts w:hint="eastAsia"/>
        </w:rPr>
        <w:t>内</w:t>
      </w:r>
      <w:r>
        <w:rPr>
          <w:rFonts w:hint="eastAsia"/>
        </w:rPr>
        <w:t>に住所を有する65歳以上の高齢者</w:t>
      </w:r>
      <w:r w:rsidR="00955EE4">
        <w:rPr>
          <w:rFonts w:hint="eastAsia"/>
        </w:rPr>
        <w:t>で</w:t>
      </w:r>
      <w:r w:rsidR="008C680D">
        <w:rPr>
          <w:rFonts w:hint="eastAsia"/>
        </w:rPr>
        <w:t>、</w:t>
      </w:r>
      <w:r w:rsidR="00955EE4">
        <w:rPr>
          <w:rFonts w:hint="eastAsia"/>
        </w:rPr>
        <w:t>活動及び入浴にあたって</w:t>
      </w:r>
      <w:r w:rsidR="00837F55">
        <w:rPr>
          <w:rFonts w:hint="eastAsia"/>
        </w:rPr>
        <w:t>他者による</w:t>
      </w:r>
      <w:r w:rsidR="00955EE4">
        <w:rPr>
          <w:rFonts w:hint="eastAsia"/>
        </w:rPr>
        <w:t>リスク管理を要さず、支援</w:t>
      </w:r>
      <w:r w:rsidR="00667A9C">
        <w:rPr>
          <w:rFonts w:hint="eastAsia"/>
        </w:rPr>
        <w:t>を必要とせず</w:t>
      </w:r>
      <w:r w:rsidR="001B4211">
        <w:rPr>
          <w:rFonts w:hint="eastAsia"/>
        </w:rPr>
        <w:t>に</w:t>
      </w:r>
      <w:r w:rsidR="00955EE4">
        <w:rPr>
          <w:rFonts w:hint="eastAsia"/>
        </w:rPr>
        <w:t>自分で</w:t>
      </w:r>
      <w:r w:rsidR="00532DD7">
        <w:rPr>
          <w:rFonts w:hint="eastAsia"/>
        </w:rPr>
        <w:t>活動</w:t>
      </w:r>
      <w:r w:rsidR="00955EE4">
        <w:rPr>
          <w:rFonts w:hint="eastAsia"/>
        </w:rPr>
        <w:t>できる人</w:t>
      </w:r>
      <w:r w:rsidR="00837F55">
        <w:rPr>
          <w:rFonts w:hint="eastAsia"/>
        </w:rPr>
        <w:t>と</w:t>
      </w:r>
      <w:r w:rsidR="008C680D">
        <w:rPr>
          <w:rFonts w:hint="eastAsia"/>
        </w:rPr>
        <w:t>なります</w:t>
      </w:r>
      <w:r w:rsidR="00BE4F34">
        <w:rPr>
          <w:rFonts w:hint="eastAsia"/>
        </w:rPr>
        <w:t>。</w:t>
      </w:r>
    </w:p>
    <w:p w14:paraId="53134BE6" w14:textId="41942158" w:rsidR="00B35F88" w:rsidRDefault="009B344D" w:rsidP="00B35F88">
      <w:pPr>
        <w:ind w:leftChars="100" w:left="220" w:firstLineChars="100" w:firstLine="220"/>
      </w:pPr>
      <w:r>
        <w:rPr>
          <w:rFonts w:hint="eastAsia"/>
        </w:rPr>
        <w:t>参加者の資格</w:t>
      </w:r>
      <w:r w:rsidR="00B35F88">
        <w:rPr>
          <w:rFonts w:hint="eastAsia"/>
        </w:rPr>
        <w:t>確認</w:t>
      </w:r>
      <w:r w:rsidR="006E71D8">
        <w:rPr>
          <w:rFonts w:hint="eastAsia"/>
        </w:rPr>
        <w:t>は原則</w:t>
      </w:r>
      <w:r w:rsidR="00667A9C">
        <w:rPr>
          <w:rFonts w:hint="eastAsia"/>
        </w:rPr>
        <w:t>、</w:t>
      </w:r>
      <w:r w:rsidR="006E71D8">
        <w:rPr>
          <w:rFonts w:hint="eastAsia"/>
        </w:rPr>
        <w:t>介護保険証により</w:t>
      </w:r>
      <w:r w:rsidR="00B35F88">
        <w:rPr>
          <w:rFonts w:hint="eastAsia"/>
        </w:rPr>
        <w:t>行ってください。</w:t>
      </w:r>
    </w:p>
    <w:p w14:paraId="0E812BB8" w14:textId="44460CFA" w:rsidR="00B35F88" w:rsidRDefault="008C680D" w:rsidP="00B35F88">
      <w:pPr>
        <w:ind w:leftChars="100" w:left="220" w:firstLineChars="100" w:firstLine="220"/>
      </w:pPr>
      <w:r>
        <w:rPr>
          <w:rFonts w:hint="eastAsia"/>
        </w:rPr>
        <w:t>また、</w:t>
      </w:r>
      <w:r w:rsidR="00B35F88">
        <w:rPr>
          <w:rFonts w:hint="eastAsia"/>
        </w:rPr>
        <w:t>以下に該当する場合を除き、参加希望者が原則活動に参加できるようにしてください。</w:t>
      </w:r>
    </w:p>
    <w:p w14:paraId="46DE680A" w14:textId="4213494F" w:rsidR="00063A46" w:rsidRDefault="00063A46" w:rsidP="00063A46">
      <w:pPr>
        <w:ind w:leftChars="100" w:left="220" w:firstLineChars="200" w:firstLine="440"/>
      </w:pPr>
      <w:r>
        <w:rPr>
          <w:rFonts w:hint="eastAsia"/>
        </w:rPr>
        <w:t>①活動定員を上回る参加希望者がいるとき</w:t>
      </w:r>
    </w:p>
    <w:p w14:paraId="22C8E1C0" w14:textId="2CB56F1E" w:rsidR="00B35F88" w:rsidRDefault="00063A46" w:rsidP="00B35F88">
      <w:pPr>
        <w:ind w:leftChars="300" w:left="880" w:hangingChars="100" w:hanging="220"/>
      </w:pPr>
      <w:r>
        <w:rPr>
          <w:rFonts w:hint="eastAsia"/>
        </w:rPr>
        <w:t>②</w:t>
      </w:r>
      <w:r w:rsidR="00B35F88">
        <w:rPr>
          <w:rFonts w:hint="eastAsia"/>
        </w:rPr>
        <w:t>参加希望者の身体状況等が、活動に参加することが難しいと認められるとき</w:t>
      </w:r>
    </w:p>
    <w:p w14:paraId="0F8947D6" w14:textId="5C5D21A0" w:rsidR="00B35F88" w:rsidRDefault="00063A46" w:rsidP="00B35F88">
      <w:pPr>
        <w:ind w:leftChars="300" w:left="880" w:hangingChars="100" w:hanging="220"/>
      </w:pPr>
      <w:r>
        <w:rPr>
          <w:rFonts w:hint="eastAsia"/>
        </w:rPr>
        <w:t>③</w:t>
      </w:r>
      <w:r w:rsidR="00B35F88">
        <w:rPr>
          <w:rFonts w:hint="eastAsia"/>
        </w:rPr>
        <w:t>参加希望者が参加することで、その他参加者の活動の妨げになると認められるとき</w:t>
      </w:r>
    </w:p>
    <w:p w14:paraId="7E6E9BEA" w14:textId="27F1AABA" w:rsidR="00B35F88" w:rsidRDefault="00063A46" w:rsidP="00B35F88">
      <w:pPr>
        <w:ind w:firstLineChars="300" w:firstLine="660"/>
      </w:pPr>
      <w:r>
        <w:rPr>
          <w:rFonts w:hint="eastAsia"/>
        </w:rPr>
        <w:t>④</w:t>
      </w:r>
      <w:r w:rsidR="00B35F88">
        <w:rPr>
          <w:rFonts w:hint="eastAsia"/>
        </w:rPr>
        <w:t>その他参加希望者の参加を認めることで活動の実施に支障があると認められるとき</w:t>
      </w:r>
    </w:p>
    <w:p w14:paraId="0F6D6DAB" w14:textId="5B0CC104" w:rsidR="006A12F3" w:rsidRDefault="006A12F3" w:rsidP="006A12F3">
      <w:r>
        <w:rPr>
          <w:rFonts w:hint="eastAsia"/>
        </w:rPr>
        <w:lastRenderedPageBreak/>
        <w:t>７　利用者から徴収</w:t>
      </w:r>
      <w:r w:rsidR="006E71D8">
        <w:rPr>
          <w:rFonts w:hint="eastAsia"/>
        </w:rPr>
        <w:t>す</w:t>
      </w:r>
      <w:r>
        <w:rPr>
          <w:rFonts w:hint="eastAsia"/>
        </w:rPr>
        <w:t>る費用</w:t>
      </w:r>
    </w:p>
    <w:p w14:paraId="43741DF9" w14:textId="77777777" w:rsidR="00656101" w:rsidRDefault="006A12F3" w:rsidP="00F652BC">
      <w:pPr>
        <w:ind w:leftChars="100" w:left="220" w:firstLineChars="100" w:firstLine="220"/>
      </w:pPr>
      <w:r>
        <w:rPr>
          <w:rFonts w:hint="eastAsia"/>
        </w:rPr>
        <w:t>基本の活動の参加費は無料とし</w:t>
      </w:r>
      <w:r w:rsidR="00F652BC">
        <w:rPr>
          <w:rFonts w:hint="eastAsia"/>
        </w:rPr>
        <w:t>ます。</w:t>
      </w:r>
    </w:p>
    <w:p w14:paraId="6388C6F3" w14:textId="16FCD190" w:rsidR="006A12F3" w:rsidRDefault="006A12F3" w:rsidP="00F652BC">
      <w:pPr>
        <w:ind w:leftChars="100" w:left="220" w:firstLineChars="100" w:firstLine="220"/>
      </w:pPr>
      <w:r>
        <w:rPr>
          <w:rFonts w:hint="eastAsia"/>
        </w:rPr>
        <w:t>入浴を希望する場合は入浴加算金として500円、送迎を</w:t>
      </w:r>
      <w:r w:rsidR="00F851AE">
        <w:rPr>
          <w:rFonts w:hint="eastAsia"/>
        </w:rPr>
        <w:t>必要と</w:t>
      </w:r>
      <w:r>
        <w:rPr>
          <w:rFonts w:hint="eastAsia"/>
        </w:rPr>
        <w:t>する場合は送迎加算として片道</w:t>
      </w:r>
      <w:r w:rsidR="00F31726">
        <w:rPr>
          <w:rFonts w:hint="eastAsia"/>
        </w:rPr>
        <w:t>につき</w:t>
      </w:r>
      <w:r>
        <w:rPr>
          <w:rFonts w:hint="eastAsia"/>
        </w:rPr>
        <w:t>250円を</w:t>
      </w:r>
      <w:r w:rsidR="008C680D">
        <w:rPr>
          <w:rFonts w:hint="eastAsia"/>
        </w:rPr>
        <w:t>加算した通所Ｂ</w:t>
      </w:r>
      <w:r w:rsidR="00532DD7">
        <w:rPr>
          <w:rFonts w:hint="eastAsia"/>
        </w:rPr>
        <w:t>参加費</w:t>
      </w:r>
      <w:r w:rsidR="008C680D">
        <w:rPr>
          <w:rFonts w:hint="eastAsia"/>
        </w:rPr>
        <w:t>を</w:t>
      </w:r>
      <w:r>
        <w:rPr>
          <w:rFonts w:hint="eastAsia"/>
        </w:rPr>
        <w:t>徴収してください。</w:t>
      </w:r>
    </w:p>
    <w:p w14:paraId="114536EA" w14:textId="75AC9FB4" w:rsidR="006A12F3" w:rsidRDefault="006A12F3" w:rsidP="006A12F3">
      <w:pPr>
        <w:ind w:leftChars="100" w:left="220" w:firstLineChars="100" w:firstLine="220"/>
      </w:pPr>
      <w:r>
        <w:rPr>
          <w:rFonts w:hint="eastAsia"/>
        </w:rPr>
        <w:t>活動に使用する道具や入浴に係る消耗品等が必要である場合、</w:t>
      </w:r>
      <w:r w:rsidR="001B4211">
        <w:rPr>
          <w:rFonts w:hint="eastAsia"/>
        </w:rPr>
        <w:t>通所型活動Ｂ（支援型）を実施する者（以下「補助</w:t>
      </w:r>
      <w:r>
        <w:rPr>
          <w:rFonts w:hint="eastAsia"/>
        </w:rPr>
        <w:t>事業者</w:t>
      </w:r>
      <w:r w:rsidR="001B4211">
        <w:rPr>
          <w:rFonts w:hint="eastAsia"/>
        </w:rPr>
        <w:t>」という。）</w:t>
      </w:r>
      <w:r>
        <w:rPr>
          <w:rFonts w:hint="eastAsia"/>
        </w:rPr>
        <w:t>において販売、貸与を行っても差し支えありません。ただし購入等は利用者の任意とし、</w:t>
      </w:r>
      <w:r w:rsidR="001B4211">
        <w:rPr>
          <w:rFonts w:hint="eastAsia"/>
        </w:rPr>
        <w:t>すべての</w:t>
      </w:r>
      <w:r>
        <w:rPr>
          <w:rFonts w:hint="eastAsia"/>
        </w:rPr>
        <w:t>参加者</w:t>
      </w:r>
      <w:r w:rsidR="00F851AE">
        <w:rPr>
          <w:rFonts w:hint="eastAsia"/>
        </w:rPr>
        <w:t>に</w:t>
      </w:r>
      <w:r w:rsidR="00240287">
        <w:rPr>
          <w:rFonts w:hint="eastAsia"/>
        </w:rPr>
        <w:t>一律購入</w:t>
      </w:r>
      <w:r w:rsidR="00207E42">
        <w:rPr>
          <w:rFonts w:hint="eastAsia"/>
        </w:rPr>
        <w:t>等</w:t>
      </w:r>
      <w:r w:rsidR="001B4211">
        <w:rPr>
          <w:rFonts w:hint="eastAsia"/>
        </w:rPr>
        <w:t>させる</w:t>
      </w:r>
      <w:r>
        <w:rPr>
          <w:rFonts w:hint="eastAsia"/>
        </w:rPr>
        <w:t>運用は認め</w:t>
      </w:r>
      <w:r w:rsidR="00F851AE">
        <w:rPr>
          <w:rFonts w:hint="eastAsia"/>
        </w:rPr>
        <w:t>られ</w:t>
      </w:r>
      <w:r>
        <w:rPr>
          <w:rFonts w:hint="eastAsia"/>
        </w:rPr>
        <w:t>ません。</w:t>
      </w:r>
    </w:p>
    <w:p w14:paraId="2AB6A7EC" w14:textId="77777777" w:rsidR="006A12F3" w:rsidRPr="006A12F3" w:rsidRDefault="006A12F3" w:rsidP="00B35F88">
      <w:pPr>
        <w:ind w:leftChars="100" w:left="220"/>
      </w:pPr>
    </w:p>
    <w:p w14:paraId="1345BB43" w14:textId="2B61BF5B" w:rsidR="0097521B" w:rsidRDefault="0082211E" w:rsidP="0097521B">
      <w:r>
        <w:rPr>
          <w:rFonts w:hint="eastAsia"/>
        </w:rPr>
        <w:t>８</w:t>
      </w:r>
      <w:r w:rsidR="0097521B">
        <w:rPr>
          <w:rFonts w:hint="eastAsia"/>
        </w:rPr>
        <w:t xml:space="preserve">　送迎の実施</w:t>
      </w:r>
    </w:p>
    <w:p w14:paraId="67414344" w14:textId="574D6BDF" w:rsidR="0097521B" w:rsidRDefault="0097521B" w:rsidP="0097521B">
      <w:pPr>
        <w:ind w:leftChars="100" w:left="220" w:firstLineChars="100" w:firstLine="220"/>
      </w:pPr>
      <w:r>
        <w:rPr>
          <w:rFonts w:hint="eastAsia"/>
        </w:rPr>
        <w:t>送迎</w:t>
      </w:r>
      <w:r w:rsidR="00532DD7">
        <w:rPr>
          <w:rFonts w:hint="eastAsia"/>
        </w:rPr>
        <w:t>の実施</w:t>
      </w:r>
      <w:r>
        <w:rPr>
          <w:rFonts w:hint="eastAsia"/>
        </w:rPr>
        <w:t>は必須要件ではありません。送迎を実施する</w:t>
      </w:r>
      <w:r w:rsidR="00670CB6">
        <w:rPr>
          <w:rFonts w:hint="eastAsia"/>
        </w:rPr>
        <w:t>とき</w:t>
      </w:r>
      <w:r w:rsidR="006A12F3">
        <w:rPr>
          <w:rFonts w:hint="eastAsia"/>
        </w:rPr>
        <w:t>は</w:t>
      </w:r>
      <w:r>
        <w:rPr>
          <w:rFonts w:hint="eastAsia"/>
        </w:rPr>
        <w:t>、送迎可能地域を設定し</w:t>
      </w:r>
      <w:r w:rsidR="00063A46">
        <w:rPr>
          <w:rFonts w:hint="eastAsia"/>
        </w:rPr>
        <w:t>てください</w:t>
      </w:r>
      <w:r>
        <w:rPr>
          <w:rFonts w:hint="eastAsia"/>
        </w:rPr>
        <w:t>。なお、送迎は指定介護</w:t>
      </w:r>
      <w:r w:rsidR="00532DD7">
        <w:rPr>
          <w:rFonts w:hint="eastAsia"/>
        </w:rPr>
        <w:t>サービス</w:t>
      </w:r>
      <w:r>
        <w:rPr>
          <w:rFonts w:hint="eastAsia"/>
        </w:rPr>
        <w:t>等に支障がなければ、介護サービス利用者との相乗り</w:t>
      </w:r>
      <w:r w:rsidR="006A12F3">
        <w:rPr>
          <w:rFonts w:hint="eastAsia"/>
        </w:rPr>
        <w:t>等</w:t>
      </w:r>
      <w:r>
        <w:rPr>
          <w:rFonts w:hint="eastAsia"/>
        </w:rPr>
        <w:t>での実施も差し支えありません。</w:t>
      </w:r>
    </w:p>
    <w:p w14:paraId="77A79178" w14:textId="7BDC4D1C" w:rsidR="0097521B" w:rsidRDefault="0097521B" w:rsidP="0097521B">
      <w:pPr>
        <w:ind w:leftChars="100" w:left="220" w:firstLineChars="100" w:firstLine="220"/>
      </w:pPr>
      <w:r>
        <w:rPr>
          <w:rFonts w:hint="eastAsia"/>
        </w:rPr>
        <w:t>また個別送迎に限らず、ルート送迎（バスストップ方式）等としても差し支えありません。</w:t>
      </w:r>
    </w:p>
    <w:p w14:paraId="15D942F9" w14:textId="2BB5D4B4" w:rsidR="00063A46" w:rsidRDefault="00DE1015" w:rsidP="0097521B">
      <w:pPr>
        <w:ind w:leftChars="100" w:left="220" w:firstLineChars="100" w:firstLine="220"/>
      </w:pPr>
      <w:r>
        <w:rPr>
          <w:rFonts w:hint="eastAsia"/>
        </w:rPr>
        <w:t>活動</w:t>
      </w:r>
      <w:r w:rsidR="00063A46">
        <w:rPr>
          <w:rFonts w:hint="eastAsia"/>
        </w:rPr>
        <w:t>の定員と別に送迎の定員を設定</w:t>
      </w:r>
      <w:r w:rsidR="000536B0">
        <w:rPr>
          <w:rFonts w:hint="eastAsia"/>
        </w:rPr>
        <w:t>することも可能です</w:t>
      </w:r>
      <w:r w:rsidR="00063A46">
        <w:rPr>
          <w:rFonts w:hint="eastAsia"/>
        </w:rPr>
        <w:t>。</w:t>
      </w:r>
    </w:p>
    <w:p w14:paraId="757F31C2" w14:textId="77777777" w:rsidR="0097521B" w:rsidRPr="007D2FEB" w:rsidRDefault="0097521B" w:rsidP="0097521B"/>
    <w:p w14:paraId="6D432FD9" w14:textId="0487C79B" w:rsidR="0042791B" w:rsidRDefault="0082211E" w:rsidP="0097521B">
      <w:r>
        <w:rPr>
          <w:rFonts w:hint="eastAsia"/>
        </w:rPr>
        <w:t>９</w:t>
      </w:r>
      <w:r w:rsidR="0042791B">
        <w:rPr>
          <w:rFonts w:hint="eastAsia"/>
        </w:rPr>
        <w:t xml:space="preserve">　施設</w:t>
      </w:r>
      <w:r w:rsidR="00F851AE">
        <w:rPr>
          <w:rFonts w:hint="eastAsia"/>
        </w:rPr>
        <w:t>の</w:t>
      </w:r>
      <w:r w:rsidR="0042791B">
        <w:rPr>
          <w:rFonts w:hint="eastAsia"/>
        </w:rPr>
        <w:t>基準</w:t>
      </w:r>
    </w:p>
    <w:p w14:paraId="7653A490" w14:textId="2371B824" w:rsidR="00656101" w:rsidRDefault="00806593" w:rsidP="00656101">
      <w:pPr>
        <w:ind w:leftChars="100" w:left="220" w:firstLineChars="100" w:firstLine="220"/>
      </w:pPr>
      <w:r>
        <w:rPr>
          <w:rFonts w:hint="eastAsia"/>
        </w:rPr>
        <w:t>参加者が活動するために必要な場所と入浴設備（個浴の場合２室以上）を有すること。</w:t>
      </w:r>
    </w:p>
    <w:p w14:paraId="25C79943" w14:textId="1A79DE08" w:rsidR="00C70C2C" w:rsidRDefault="00B62B7F" w:rsidP="00656101">
      <w:pPr>
        <w:ind w:leftChars="100" w:left="220" w:firstLineChars="100" w:firstLine="220"/>
      </w:pPr>
      <w:r>
        <w:rPr>
          <w:rFonts w:hint="eastAsia"/>
        </w:rPr>
        <w:t>指定介護</w:t>
      </w:r>
      <w:r w:rsidR="00C70C2C">
        <w:rPr>
          <w:rFonts w:hint="eastAsia"/>
        </w:rPr>
        <w:t>サービス</w:t>
      </w:r>
      <w:r>
        <w:rPr>
          <w:rFonts w:hint="eastAsia"/>
        </w:rPr>
        <w:t>を実施する施設等で、同</w:t>
      </w:r>
      <w:r w:rsidR="00656101">
        <w:rPr>
          <w:rFonts w:hint="eastAsia"/>
        </w:rPr>
        <w:t>サービス実施</w:t>
      </w:r>
      <w:r>
        <w:rPr>
          <w:rFonts w:hint="eastAsia"/>
        </w:rPr>
        <w:t>時間帯に活動を実施する場合は、活動の参加者を含めて指定介護</w:t>
      </w:r>
      <w:r w:rsidR="00C70C2C">
        <w:rPr>
          <w:rFonts w:hint="eastAsia"/>
        </w:rPr>
        <w:t>サービス</w:t>
      </w:r>
      <w:r>
        <w:rPr>
          <w:rFonts w:hint="eastAsia"/>
        </w:rPr>
        <w:t>の基準を満たす必要があります</w:t>
      </w:r>
      <w:r w:rsidR="00C70C2C">
        <w:rPr>
          <w:rFonts w:hint="eastAsia"/>
        </w:rPr>
        <w:t>。</w:t>
      </w:r>
    </w:p>
    <w:p w14:paraId="312AF212" w14:textId="504786FD" w:rsidR="0042791B" w:rsidRDefault="00C70C2C" w:rsidP="0042791B">
      <w:pPr>
        <w:ind w:leftChars="100" w:left="220" w:firstLineChars="100" w:firstLine="220"/>
      </w:pPr>
      <w:r>
        <w:rPr>
          <w:rFonts w:hint="eastAsia"/>
        </w:rPr>
        <w:t>なお、</w:t>
      </w:r>
      <w:r w:rsidR="00532DD7">
        <w:rPr>
          <w:rFonts w:hint="eastAsia"/>
        </w:rPr>
        <w:t>活動の</w:t>
      </w:r>
      <w:r>
        <w:rPr>
          <w:rFonts w:hint="eastAsia"/>
        </w:rPr>
        <w:t>指定介護サービスとの一体的実施は認められません。</w:t>
      </w:r>
    </w:p>
    <w:p w14:paraId="66B5F39C" w14:textId="77777777" w:rsidR="0042791B" w:rsidRDefault="0042791B" w:rsidP="0042791B">
      <w:pPr>
        <w:ind w:leftChars="100" w:left="220" w:firstLineChars="100" w:firstLine="220"/>
      </w:pPr>
    </w:p>
    <w:p w14:paraId="375111C0" w14:textId="00718E09" w:rsidR="0042791B" w:rsidRDefault="0082211E" w:rsidP="0042791B">
      <w:r>
        <w:rPr>
          <w:rFonts w:hint="eastAsia"/>
        </w:rPr>
        <w:t>10</w:t>
      </w:r>
      <w:r w:rsidR="0042791B">
        <w:rPr>
          <w:rFonts w:hint="eastAsia"/>
        </w:rPr>
        <w:t xml:space="preserve">　人員</w:t>
      </w:r>
      <w:r w:rsidR="00F851AE">
        <w:rPr>
          <w:rFonts w:hint="eastAsia"/>
        </w:rPr>
        <w:t>の</w:t>
      </w:r>
      <w:r w:rsidR="0042791B">
        <w:rPr>
          <w:rFonts w:hint="eastAsia"/>
        </w:rPr>
        <w:t>基準</w:t>
      </w:r>
    </w:p>
    <w:p w14:paraId="621F56BB" w14:textId="6945DA93" w:rsidR="0042791B" w:rsidRDefault="001B4211" w:rsidP="0042791B">
      <w:pPr>
        <w:ind w:leftChars="100" w:left="220" w:firstLineChars="100" w:firstLine="220"/>
      </w:pPr>
      <w:r>
        <w:rPr>
          <w:rFonts w:hint="eastAsia"/>
        </w:rPr>
        <w:t>活動</w:t>
      </w:r>
      <w:r w:rsidR="0042791B">
        <w:rPr>
          <w:rFonts w:hint="eastAsia"/>
        </w:rPr>
        <w:t>時間中は１人以上</w:t>
      </w:r>
      <w:r w:rsidR="00B62B7F">
        <w:rPr>
          <w:rFonts w:hint="eastAsia"/>
        </w:rPr>
        <w:t>の</w:t>
      </w:r>
      <w:r w:rsidR="0042791B">
        <w:rPr>
          <w:rFonts w:hint="eastAsia"/>
        </w:rPr>
        <w:t>人員を配置</w:t>
      </w:r>
      <w:r w:rsidR="00806593">
        <w:rPr>
          <w:rFonts w:hint="eastAsia"/>
        </w:rPr>
        <w:t>する必要があります</w:t>
      </w:r>
      <w:r w:rsidR="0042791B">
        <w:rPr>
          <w:rFonts w:hint="eastAsia"/>
        </w:rPr>
        <w:t>。</w:t>
      </w:r>
      <w:r w:rsidR="00B62B7F">
        <w:rPr>
          <w:rFonts w:hint="eastAsia"/>
        </w:rPr>
        <w:t>ただし</w:t>
      </w:r>
      <w:r w:rsidR="0042791B">
        <w:rPr>
          <w:rFonts w:hint="eastAsia"/>
        </w:rPr>
        <w:t>、必要時に対応できれば兼務であっても差し支えありません。</w:t>
      </w:r>
      <w:r w:rsidR="00806593">
        <w:rPr>
          <w:rFonts w:hint="eastAsia"/>
        </w:rPr>
        <w:t>なお、指定介護サービスと兼務するときは当該</w:t>
      </w:r>
      <w:r>
        <w:rPr>
          <w:rFonts w:hint="eastAsia"/>
        </w:rPr>
        <w:t>人員</w:t>
      </w:r>
      <w:r w:rsidR="00806593">
        <w:rPr>
          <w:rFonts w:hint="eastAsia"/>
        </w:rPr>
        <w:t>が兼務可能であるか、人員基準を含め確認してください。</w:t>
      </w:r>
    </w:p>
    <w:p w14:paraId="1740AF2E" w14:textId="77777777" w:rsidR="0042791B" w:rsidRDefault="0042791B" w:rsidP="0097521B"/>
    <w:p w14:paraId="46AD59F3" w14:textId="04BD3658" w:rsidR="007B108A" w:rsidRPr="007B108A" w:rsidRDefault="0082211E" w:rsidP="0097521B">
      <w:r>
        <w:rPr>
          <w:rFonts w:hint="eastAsia"/>
        </w:rPr>
        <w:t>11</w:t>
      </w:r>
      <w:r w:rsidR="007B108A">
        <w:rPr>
          <w:rFonts w:hint="eastAsia"/>
        </w:rPr>
        <w:t xml:space="preserve">　</w:t>
      </w:r>
      <w:r w:rsidR="00B62B7F">
        <w:rPr>
          <w:rFonts w:hint="eastAsia"/>
        </w:rPr>
        <w:t>その他留意事項</w:t>
      </w:r>
    </w:p>
    <w:p w14:paraId="143D18AA" w14:textId="39A41FAD" w:rsidR="000F4475" w:rsidRDefault="00F3362C" w:rsidP="006B4DFA">
      <w:pPr>
        <w:ind w:leftChars="100" w:left="660" w:hangingChars="200" w:hanging="440"/>
      </w:pPr>
      <w:r>
        <w:rPr>
          <w:rFonts w:hint="eastAsia"/>
        </w:rPr>
        <w:t>（１）</w:t>
      </w:r>
      <w:r w:rsidR="00391873">
        <w:rPr>
          <w:rFonts w:hint="eastAsia"/>
        </w:rPr>
        <w:t>本事業は、</w:t>
      </w:r>
      <w:r w:rsidR="00754344">
        <w:rPr>
          <w:rFonts w:hint="eastAsia"/>
        </w:rPr>
        <w:t>住民</w:t>
      </w:r>
      <w:r w:rsidR="00391873">
        <w:rPr>
          <w:rFonts w:hint="eastAsia"/>
        </w:rPr>
        <w:t>が主体的に活動する場の提供とその活動を支援することが目的である事業であることを理解し、活動時の過剰な支援</w:t>
      </w:r>
      <w:r>
        <w:rPr>
          <w:rFonts w:hint="eastAsia"/>
        </w:rPr>
        <w:t>、</w:t>
      </w:r>
      <w:r w:rsidR="00CC396A">
        <w:rPr>
          <w:rFonts w:hint="eastAsia"/>
        </w:rPr>
        <w:t>活動中の飲食物の提供、</w:t>
      </w:r>
      <w:r w:rsidR="000F4475">
        <w:rPr>
          <w:rFonts w:hint="eastAsia"/>
        </w:rPr>
        <w:t>介護サービス</w:t>
      </w:r>
      <w:r w:rsidR="00CC396A">
        <w:rPr>
          <w:rFonts w:hint="eastAsia"/>
        </w:rPr>
        <w:t>に類する</w:t>
      </w:r>
      <w:r w:rsidR="000F4475">
        <w:rPr>
          <w:rFonts w:hint="eastAsia"/>
        </w:rPr>
        <w:t>内容の提供</w:t>
      </w:r>
      <w:r w:rsidR="00CC396A">
        <w:rPr>
          <w:rFonts w:hint="eastAsia"/>
        </w:rPr>
        <w:t>、</w:t>
      </w:r>
      <w:r>
        <w:rPr>
          <w:rFonts w:hint="eastAsia"/>
        </w:rPr>
        <w:t>不要な介護サービスへの誘導</w:t>
      </w:r>
      <w:r w:rsidR="00391873">
        <w:rPr>
          <w:rFonts w:hint="eastAsia"/>
        </w:rPr>
        <w:t>を行</w:t>
      </w:r>
      <w:r w:rsidR="00CC396A">
        <w:rPr>
          <w:rFonts w:hint="eastAsia"/>
        </w:rPr>
        <w:t>わないでください。</w:t>
      </w:r>
    </w:p>
    <w:p w14:paraId="5A0AB497" w14:textId="1EC8B10E" w:rsidR="00391873" w:rsidRDefault="00391873" w:rsidP="000F4475">
      <w:pPr>
        <w:ind w:leftChars="300" w:left="660"/>
      </w:pPr>
      <w:r>
        <w:rPr>
          <w:rFonts w:hint="eastAsia"/>
        </w:rPr>
        <w:t>ただし</w:t>
      </w:r>
      <w:r w:rsidR="006A12F3">
        <w:rPr>
          <w:rFonts w:hint="eastAsia"/>
        </w:rPr>
        <w:t>、</w:t>
      </w:r>
      <w:r>
        <w:rPr>
          <w:rFonts w:hint="eastAsia"/>
        </w:rPr>
        <w:t>活動が円滑に実施できるよう必要な支援</w:t>
      </w:r>
      <w:r w:rsidR="009A7C7B">
        <w:rPr>
          <w:rFonts w:hint="eastAsia"/>
        </w:rPr>
        <w:t>は</w:t>
      </w:r>
      <w:r>
        <w:rPr>
          <w:rFonts w:hint="eastAsia"/>
        </w:rPr>
        <w:t>実施</w:t>
      </w:r>
      <w:r w:rsidR="00B62B7F">
        <w:rPr>
          <w:rFonts w:hint="eastAsia"/>
        </w:rPr>
        <w:t>してください</w:t>
      </w:r>
      <w:r>
        <w:rPr>
          <w:rFonts w:hint="eastAsia"/>
        </w:rPr>
        <w:t>。</w:t>
      </w:r>
    </w:p>
    <w:p w14:paraId="67BEDA46" w14:textId="6BFF97CE" w:rsidR="00391873" w:rsidRDefault="00F3362C" w:rsidP="00276042">
      <w:pPr>
        <w:ind w:leftChars="100" w:left="660" w:hangingChars="200" w:hanging="440"/>
      </w:pPr>
      <w:r>
        <w:rPr>
          <w:rFonts w:hint="eastAsia"/>
        </w:rPr>
        <w:t>（</w:t>
      </w:r>
      <w:r w:rsidR="00DE1015">
        <w:rPr>
          <w:rFonts w:hint="eastAsia"/>
        </w:rPr>
        <w:t>２</w:t>
      </w:r>
      <w:r>
        <w:rPr>
          <w:rFonts w:hint="eastAsia"/>
        </w:rPr>
        <w:t>）</w:t>
      </w:r>
      <w:r w:rsidR="00391873">
        <w:rPr>
          <w:rFonts w:hint="eastAsia"/>
        </w:rPr>
        <w:t>本事業の</w:t>
      </w:r>
      <w:r w:rsidR="00276042">
        <w:rPr>
          <w:rFonts w:hint="eastAsia"/>
        </w:rPr>
        <w:t>活動</w:t>
      </w:r>
      <w:r w:rsidR="00391873">
        <w:rPr>
          <w:rFonts w:hint="eastAsia"/>
        </w:rPr>
        <w:t>について、</w:t>
      </w:r>
      <w:r w:rsidR="00541C44">
        <w:rPr>
          <w:rFonts w:hint="eastAsia"/>
        </w:rPr>
        <w:t>補助事業</w:t>
      </w:r>
      <w:r w:rsidR="00391873">
        <w:rPr>
          <w:rFonts w:hint="eastAsia"/>
        </w:rPr>
        <w:t>者</w:t>
      </w:r>
      <w:r w:rsidR="00D56845">
        <w:rPr>
          <w:rFonts w:hint="eastAsia"/>
        </w:rPr>
        <w:t>は</w:t>
      </w:r>
      <w:r w:rsidR="00391873">
        <w:rPr>
          <w:rFonts w:hint="eastAsia"/>
        </w:rPr>
        <w:t>自ら広報周知</w:t>
      </w:r>
      <w:r w:rsidR="00276042">
        <w:rPr>
          <w:rFonts w:hint="eastAsia"/>
        </w:rPr>
        <w:t>（チラシの作成、ホームページでの案内等）</w:t>
      </w:r>
      <w:r w:rsidR="00D56845">
        <w:rPr>
          <w:rFonts w:hint="eastAsia"/>
        </w:rPr>
        <w:t>する必要があります</w:t>
      </w:r>
      <w:r w:rsidR="00391873">
        <w:rPr>
          <w:rFonts w:hint="eastAsia"/>
        </w:rPr>
        <w:t>。</w:t>
      </w:r>
    </w:p>
    <w:p w14:paraId="255ABFCE" w14:textId="15F99438" w:rsidR="008A6034" w:rsidRDefault="00F3362C" w:rsidP="00F00013">
      <w:pPr>
        <w:ind w:leftChars="100" w:left="660" w:hangingChars="200" w:hanging="440"/>
      </w:pPr>
      <w:r>
        <w:rPr>
          <w:rFonts w:hint="eastAsia"/>
        </w:rPr>
        <w:t>（</w:t>
      </w:r>
      <w:r w:rsidR="00DE1015">
        <w:rPr>
          <w:rFonts w:hint="eastAsia"/>
        </w:rPr>
        <w:t>３</w:t>
      </w:r>
      <w:r>
        <w:rPr>
          <w:rFonts w:hint="eastAsia"/>
        </w:rPr>
        <w:t>）活動</w:t>
      </w:r>
      <w:r w:rsidR="00391873">
        <w:rPr>
          <w:rFonts w:hint="eastAsia"/>
        </w:rPr>
        <w:t>実施時（送迎を含む）に事故等が発生した際に対応できる</w:t>
      </w:r>
      <w:r w:rsidR="00D70056">
        <w:rPr>
          <w:rFonts w:hint="eastAsia"/>
        </w:rPr>
        <w:t>賠償責任</w:t>
      </w:r>
      <w:r w:rsidR="00391873">
        <w:rPr>
          <w:rFonts w:hint="eastAsia"/>
        </w:rPr>
        <w:t>保険等</w:t>
      </w:r>
      <w:r>
        <w:rPr>
          <w:rFonts w:hint="eastAsia"/>
        </w:rPr>
        <w:t>（指定介護サービス</w:t>
      </w:r>
      <w:r w:rsidR="00DE1015">
        <w:rPr>
          <w:rFonts w:hint="eastAsia"/>
        </w:rPr>
        <w:t>用</w:t>
      </w:r>
      <w:r>
        <w:rPr>
          <w:rFonts w:hint="eastAsia"/>
        </w:rPr>
        <w:t>の保険では対象とならない</w:t>
      </w:r>
      <w:r w:rsidR="00B62B7F">
        <w:rPr>
          <w:rFonts w:hint="eastAsia"/>
        </w:rPr>
        <w:t>可能性があります</w:t>
      </w:r>
      <w:r>
        <w:rPr>
          <w:rFonts w:hint="eastAsia"/>
        </w:rPr>
        <w:t>）</w:t>
      </w:r>
      <w:r w:rsidR="00D70056">
        <w:rPr>
          <w:rFonts w:hint="eastAsia"/>
        </w:rPr>
        <w:t>への</w:t>
      </w:r>
      <w:r w:rsidR="00391873">
        <w:rPr>
          <w:rFonts w:hint="eastAsia"/>
        </w:rPr>
        <w:t>加入または賠償対応できる体制を整備</w:t>
      </w:r>
      <w:r w:rsidR="00B62B7F">
        <w:rPr>
          <w:rFonts w:hint="eastAsia"/>
        </w:rPr>
        <w:t>してください</w:t>
      </w:r>
      <w:r w:rsidR="00391873">
        <w:rPr>
          <w:rFonts w:hint="eastAsia"/>
        </w:rPr>
        <w:t>。</w:t>
      </w:r>
    </w:p>
    <w:p w14:paraId="564F9BC5" w14:textId="7D3DCB27" w:rsidR="006A12F3" w:rsidRDefault="0082211E" w:rsidP="006B4DFA">
      <w:pPr>
        <w:ind w:leftChars="100" w:left="660" w:hangingChars="200" w:hanging="440"/>
      </w:pPr>
      <w:r>
        <w:rPr>
          <w:rFonts w:hint="eastAsia"/>
        </w:rPr>
        <w:t>（</w:t>
      </w:r>
      <w:r w:rsidR="00F00013">
        <w:rPr>
          <w:rFonts w:hint="eastAsia"/>
        </w:rPr>
        <w:t>４</w:t>
      </w:r>
      <w:r>
        <w:rPr>
          <w:rFonts w:hint="eastAsia"/>
        </w:rPr>
        <w:t>）</w:t>
      </w:r>
      <w:r w:rsidR="006A12F3">
        <w:rPr>
          <w:rFonts w:hint="eastAsia"/>
        </w:rPr>
        <w:t>本市は事業の実施による効果の調査</w:t>
      </w:r>
      <w:r w:rsidR="00183B44">
        <w:rPr>
          <w:rFonts w:hint="eastAsia"/>
        </w:rPr>
        <w:t>、</w:t>
      </w:r>
      <w:r w:rsidR="006A12F3">
        <w:rPr>
          <w:rFonts w:hint="eastAsia"/>
        </w:rPr>
        <w:t>検証等を行います。補助事業者は当該調査に協力し、参加者の利用実績や活動による効果の測定などを</w:t>
      </w:r>
      <w:r w:rsidR="00183B44">
        <w:rPr>
          <w:rFonts w:hint="eastAsia"/>
        </w:rPr>
        <w:t>していただく必要があります。</w:t>
      </w:r>
    </w:p>
    <w:p w14:paraId="2AEF193A" w14:textId="217378FB" w:rsidR="004B486C" w:rsidRDefault="00670CB6" w:rsidP="000F4475">
      <w:pPr>
        <w:ind w:firstLineChars="100" w:firstLine="220"/>
      </w:pPr>
      <w:r>
        <w:rPr>
          <w:rFonts w:hint="eastAsia"/>
        </w:rPr>
        <w:t>（</w:t>
      </w:r>
      <w:r w:rsidR="0009018C">
        <w:rPr>
          <w:rFonts w:hint="eastAsia"/>
        </w:rPr>
        <w:t>５</w:t>
      </w:r>
      <w:r>
        <w:rPr>
          <w:rFonts w:hint="eastAsia"/>
        </w:rPr>
        <w:t>）本事業は試行的実施であるため、今後流動的に変更する可能性があります。</w:t>
      </w:r>
    </w:p>
    <w:sectPr w:rsidR="004B486C" w:rsidSect="00670CB6">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E991D" w14:textId="77777777" w:rsidR="007800E7" w:rsidRDefault="007800E7" w:rsidP="00351A3B">
      <w:r>
        <w:separator/>
      </w:r>
    </w:p>
  </w:endnote>
  <w:endnote w:type="continuationSeparator" w:id="0">
    <w:p w14:paraId="355915D9" w14:textId="77777777" w:rsidR="007800E7" w:rsidRDefault="007800E7" w:rsidP="00351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657CE" w14:textId="77777777" w:rsidR="007800E7" w:rsidRDefault="007800E7" w:rsidP="00351A3B">
      <w:r>
        <w:separator/>
      </w:r>
    </w:p>
  </w:footnote>
  <w:footnote w:type="continuationSeparator" w:id="0">
    <w:p w14:paraId="74812C1F" w14:textId="77777777" w:rsidR="007800E7" w:rsidRDefault="007800E7" w:rsidP="00351A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580"/>
    <w:rsid w:val="00042123"/>
    <w:rsid w:val="000536B0"/>
    <w:rsid w:val="00063A46"/>
    <w:rsid w:val="0009018C"/>
    <w:rsid w:val="000F4475"/>
    <w:rsid w:val="00106D9A"/>
    <w:rsid w:val="00117799"/>
    <w:rsid w:val="001426E4"/>
    <w:rsid w:val="00183B44"/>
    <w:rsid w:val="001B4211"/>
    <w:rsid w:val="001E58A6"/>
    <w:rsid w:val="00207E42"/>
    <w:rsid w:val="0023566E"/>
    <w:rsid w:val="00240287"/>
    <w:rsid w:val="00276042"/>
    <w:rsid w:val="002824B3"/>
    <w:rsid w:val="002B1B03"/>
    <w:rsid w:val="00323989"/>
    <w:rsid w:val="00326DAD"/>
    <w:rsid w:val="003437EC"/>
    <w:rsid w:val="00351413"/>
    <w:rsid w:val="00351A3B"/>
    <w:rsid w:val="003543ED"/>
    <w:rsid w:val="00391873"/>
    <w:rsid w:val="003D5E7B"/>
    <w:rsid w:val="0042791B"/>
    <w:rsid w:val="00447B95"/>
    <w:rsid w:val="00493AA8"/>
    <w:rsid w:val="004B486C"/>
    <w:rsid w:val="004C5E57"/>
    <w:rsid w:val="0052122F"/>
    <w:rsid w:val="00532DD7"/>
    <w:rsid w:val="00540ED2"/>
    <w:rsid w:val="00541C44"/>
    <w:rsid w:val="00560464"/>
    <w:rsid w:val="00560F91"/>
    <w:rsid w:val="00564957"/>
    <w:rsid w:val="005855C9"/>
    <w:rsid w:val="005A514D"/>
    <w:rsid w:val="005B3D4C"/>
    <w:rsid w:val="005E4FA9"/>
    <w:rsid w:val="00656101"/>
    <w:rsid w:val="00667A9C"/>
    <w:rsid w:val="00670CB6"/>
    <w:rsid w:val="00682781"/>
    <w:rsid w:val="006A12F3"/>
    <w:rsid w:val="006B421D"/>
    <w:rsid w:val="006B4DFA"/>
    <w:rsid w:val="006E71D8"/>
    <w:rsid w:val="006F202B"/>
    <w:rsid w:val="007028B4"/>
    <w:rsid w:val="00754344"/>
    <w:rsid w:val="007800E7"/>
    <w:rsid w:val="007B108A"/>
    <w:rsid w:val="007D2FEB"/>
    <w:rsid w:val="007D596D"/>
    <w:rsid w:val="00803D07"/>
    <w:rsid w:val="00806593"/>
    <w:rsid w:val="008125A0"/>
    <w:rsid w:val="0082211E"/>
    <w:rsid w:val="008371CD"/>
    <w:rsid w:val="00837F55"/>
    <w:rsid w:val="0084444F"/>
    <w:rsid w:val="008A6034"/>
    <w:rsid w:val="008C680D"/>
    <w:rsid w:val="00955EE4"/>
    <w:rsid w:val="0097437A"/>
    <w:rsid w:val="0097521B"/>
    <w:rsid w:val="009A7C7B"/>
    <w:rsid w:val="009B344D"/>
    <w:rsid w:val="009F604D"/>
    <w:rsid w:val="00A149DF"/>
    <w:rsid w:val="00A20B1C"/>
    <w:rsid w:val="00A5094B"/>
    <w:rsid w:val="00AA31A4"/>
    <w:rsid w:val="00AC7574"/>
    <w:rsid w:val="00B01545"/>
    <w:rsid w:val="00B30E96"/>
    <w:rsid w:val="00B35F88"/>
    <w:rsid w:val="00B51391"/>
    <w:rsid w:val="00B62B7F"/>
    <w:rsid w:val="00B64971"/>
    <w:rsid w:val="00B870EF"/>
    <w:rsid w:val="00BE4F34"/>
    <w:rsid w:val="00C70C2C"/>
    <w:rsid w:val="00CC396A"/>
    <w:rsid w:val="00CC3FE7"/>
    <w:rsid w:val="00D238E1"/>
    <w:rsid w:val="00D43580"/>
    <w:rsid w:val="00D46AED"/>
    <w:rsid w:val="00D56845"/>
    <w:rsid w:val="00D70056"/>
    <w:rsid w:val="00D73F06"/>
    <w:rsid w:val="00DE1015"/>
    <w:rsid w:val="00E5143F"/>
    <w:rsid w:val="00EE25F2"/>
    <w:rsid w:val="00F00013"/>
    <w:rsid w:val="00F31726"/>
    <w:rsid w:val="00F3362C"/>
    <w:rsid w:val="00F652BC"/>
    <w:rsid w:val="00F8120E"/>
    <w:rsid w:val="00F851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7C39CC"/>
  <w15:chartTrackingRefBased/>
  <w15:docId w15:val="{21703EB2-E326-45A2-B9BA-2F7A0781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1413"/>
  </w:style>
  <w:style w:type="paragraph" w:styleId="1">
    <w:name w:val="heading 1"/>
    <w:basedOn w:val="a"/>
    <w:next w:val="a"/>
    <w:link w:val="10"/>
    <w:uiPriority w:val="9"/>
    <w:qFormat/>
    <w:rsid w:val="00D435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435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4358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435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435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435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435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435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435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35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435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4358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435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435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435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435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435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435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435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435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358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435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3580"/>
    <w:pPr>
      <w:spacing w:before="160" w:after="160"/>
      <w:jc w:val="center"/>
    </w:pPr>
    <w:rPr>
      <w:i/>
      <w:iCs/>
      <w:color w:val="404040" w:themeColor="text1" w:themeTint="BF"/>
    </w:rPr>
  </w:style>
  <w:style w:type="character" w:customStyle="1" w:styleId="a8">
    <w:name w:val="引用文 (文字)"/>
    <w:basedOn w:val="a0"/>
    <w:link w:val="a7"/>
    <w:uiPriority w:val="29"/>
    <w:rsid w:val="00D43580"/>
    <w:rPr>
      <w:i/>
      <w:iCs/>
      <w:color w:val="404040" w:themeColor="text1" w:themeTint="BF"/>
    </w:rPr>
  </w:style>
  <w:style w:type="paragraph" w:styleId="a9">
    <w:name w:val="List Paragraph"/>
    <w:basedOn w:val="a"/>
    <w:uiPriority w:val="34"/>
    <w:qFormat/>
    <w:rsid w:val="00D43580"/>
    <w:pPr>
      <w:ind w:left="720"/>
      <w:contextualSpacing/>
    </w:pPr>
  </w:style>
  <w:style w:type="character" w:styleId="21">
    <w:name w:val="Intense Emphasis"/>
    <w:basedOn w:val="a0"/>
    <w:uiPriority w:val="21"/>
    <w:qFormat/>
    <w:rsid w:val="00D43580"/>
    <w:rPr>
      <w:i/>
      <w:iCs/>
      <w:color w:val="0F4761" w:themeColor="accent1" w:themeShade="BF"/>
    </w:rPr>
  </w:style>
  <w:style w:type="paragraph" w:styleId="22">
    <w:name w:val="Intense Quote"/>
    <w:basedOn w:val="a"/>
    <w:next w:val="a"/>
    <w:link w:val="23"/>
    <w:uiPriority w:val="30"/>
    <w:qFormat/>
    <w:rsid w:val="00D43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43580"/>
    <w:rPr>
      <w:i/>
      <w:iCs/>
      <w:color w:val="0F4761" w:themeColor="accent1" w:themeShade="BF"/>
    </w:rPr>
  </w:style>
  <w:style w:type="character" w:styleId="24">
    <w:name w:val="Intense Reference"/>
    <w:basedOn w:val="a0"/>
    <w:uiPriority w:val="32"/>
    <w:qFormat/>
    <w:rsid w:val="00D43580"/>
    <w:rPr>
      <w:b/>
      <w:bCs/>
      <w:smallCaps/>
      <w:color w:val="0F4761" w:themeColor="accent1" w:themeShade="BF"/>
      <w:spacing w:val="5"/>
    </w:rPr>
  </w:style>
  <w:style w:type="table" w:styleId="aa">
    <w:name w:val="Table Grid"/>
    <w:basedOn w:val="a1"/>
    <w:uiPriority w:val="39"/>
    <w:rsid w:val="00B64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51A3B"/>
    <w:pPr>
      <w:tabs>
        <w:tab w:val="center" w:pos="4252"/>
        <w:tab w:val="right" w:pos="8504"/>
      </w:tabs>
      <w:snapToGrid w:val="0"/>
    </w:pPr>
  </w:style>
  <w:style w:type="character" w:customStyle="1" w:styleId="ac">
    <w:name w:val="ヘッダー (文字)"/>
    <w:basedOn w:val="a0"/>
    <w:link w:val="ab"/>
    <w:uiPriority w:val="99"/>
    <w:rsid w:val="00351A3B"/>
  </w:style>
  <w:style w:type="paragraph" w:styleId="ad">
    <w:name w:val="footer"/>
    <w:basedOn w:val="a"/>
    <w:link w:val="ae"/>
    <w:uiPriority w:val="99"/>
    <w:unhideWhenUsed/>
    <w:rsid w:val="00351A3B"/>
    <w:pPr>
      <w:tabs>
        <w:tab w:val="center" w:pos="4252"/>
        <w:tab w:val="right" w:pos="8504"/>
      </w:tabs>
      <w:snapToGrid w:val="0"/>
    </w:pPr>
  </w:style>
  <w:style w:type="character" w:customStyle="1" w:styleId="ae">
    <w:name w:val="フッター (文字)"/>
    <w:basedOn w:val="a0"/>
    <w:link w:val="ad"/>
    <w:uiPriority w:val="99"/>
    <w:rsid w:val="00351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2431</TotalTime>
  <Pages>2</Pages>
  <Words>309</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島田　晃司</dc:creator>
  <cp:keywords/>
  <dc:description/>
  <cp:lastModifiedBy>島田　晃司</cp:lastModifiedBy>
  <cp:revision>18</cp:revision>
  <dcterms:created xsi:type="dcterms:W3CDTF">2026-03-09T01:19:00Z</dcterms:created>
  <dcterms:modified xsi:type="dcterms:W3CDTF">2026-04-23T00:33:00Z</dcterms:modified>
</cp:coreProperties>
</file>