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13A6" w14:textId="40E0BE56" w:rsidR="00CB1A4F" w:rsidRPr="00611B7C" w:rsidRDefault="00BF2947" w:rsidP="008B6921">
      <w:pPr>
        <w:ind w:firstLineChars="1200" w:firstLine="288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１</w:t>
      </w:r>
      <w:r w:rsidR="00CB1A4F" w:rsidRPr="00611B7C">
        <w:rPr>
          <w:rFonts w:ascii="BIZ UDPゴシック" w:eastAsia="BIZ UDPゴシック" w:hAnsi="BIZ UDPゴシック" w:hint="eastAsia"/>
          <w:b/>
          <w:bCs/>
          <w:sz w:val="24"/>
          <w:szCs w:val="24"/>
        </w:rPr>
        <w:t xml:space="preserve">　</w:t>
      </w:r>
      <w:r w:rsidR="00CF1C56">
        <w:rPr>
          <w:rFonts w:ascii="BIZ UDPゴシック" w:eastAsia="BIZ UDPゴシック" w:hAnsi="BIZ UDPゴシック" w:hint="eastAsia"/>
          <w:b/>
          <w:bCs/>
          <w:sz w:val="24"/>
          <w:szCs w:val="24"/>
        </w:rPr>
        <w:t>介護認定調査について</w:t>
      </w:r>
    </w:p>
    <w:p w14:paraId="29E99C46" w14:textId="77777777" w:rsidR="00CB1A4F" w:rsidRPr="00C20B80" w:rsidRDefault="00CB1A4F" w:rsidP="00CB1A4F">
      <w:pPr>
        <w:rPr>
          <w:rFonts w:ascii="BIZ UDPゴシック" w:eastAsia="BIZ UDPゴシック" w:hAnsi="BIZ UDPゴシック"/>
          <w:sz w:val="22"/>
        </w:rPr>
      </w:pPr>
    </w:p>
    <w:p w14:paraId="021D0286" w14:textId="77777777" w:rsidR="00CB1A4F" w:rsidRPr="00AE385C" w:rsidRDefault="00CB1A4F" w:rsidP="00CB1A4F">
      <w:pPr>
        <w:rPr>
          <w:rFonts w:ascii="BIZ UDPゴシック" w:eastAsia="BIZ UDPゴシック" w:hAnsi="BIZ UDPゴシック"/>
          <w:sz w:val="22"/>
        </w:rPr>
      </w:pPr>
      <w:r w:rsidRPr="00AE385C">
        <w:rPr>
          <w:rFonts w:ascii="BIZ UDPゴシック" w:eastAsia="BIZ UDPゴシック" w:hAnsi="BIZ UDPゴシック" w:hint="eastAsia"/>
          <w:sz w:val="22"/>
        </w:rPr>
        <w:t>１）認定調査</w:t>
      </w:r>
      <w:r>
        <w:rPr>
          <w:rFonts w:ascii="BIZ UDPゴシック" w:eastAsia="BIZ UDPゴシック" w:hAnsi="BIZ UDPゴシック" w:hint="eastAsia"/>
          <w:sz w:val="22"/>
        </w:rPr>
        <w:t>とは</w:t>
      </w:r>
    </w:p>
    <w:p w14:paraId="2DF68108" w14:textId="77777777" w:rsidR="00CB1A4F" w:rsidRPr="00611B7C" w:rsidRDefault="00CB1A4F" w:rsidP="00CB1A4F">
      <w:pPr>
        <w:ind w:firstLineChars="100" w:firstLine="210"/>
        <w:rPr>
          <w:rFonts w:ascii="BIZ UDPゴシック" w:eastAsia="BIZ UDPゴシック" w:hAnsi="BIZ UDPゴシック"/>
        </w:rPr>
      </w:pPr>
      <w:r w:rsidRPr="00611B7C">
        <w:rPr>
          <w:rFonts w:ascii="BIZ UDPゴシック" w:eastAsia="BIZ UDPゴシック" w:hAnsi="BIZ UDPゴシック" w:hint="eastAsia"/>
        </w:rPr>
        <w:t>新規の要介護認定に係る認定調査は、市町村職員もしくは事務受託法人が実施することになっています。また、更新及び区分変更申請にかかる認定調査については、指定居宅介護支援事業者、地域密着型介護老人福祉施設、介護保険施設その他の厚生労働省で定める事業者、もしくは施設又は介護支援専門員であって厚生労働省令で定めるもので、都道府県及び指定都市が行う研修を修了した者に委託することができるとされています。</w:t>
      </w:r>
    </w:p>
    <w:p w14:paraId="64C0EC25" w14:textId="77777777" w:rsidR="00CB1A4F" w:rsidRDefault="00CB1A4F" w:rsidP="00CB1A4F">
      <w:pPr>
        <w:ind w:firstLineChars="100" w:firstLine="210"/>
        <w:rPr>
          <w:rFonts w:ascii="BIZ UDPゴシック" w:eastAsia="BIZ UDPゴシック" w:hAnsi="BIZ UDPゴシック"/>
        </w:rPr>
      </w:pPr>
      <w:r w:rsidRPr="00611B7C">
        <w:rPr>
          <w:rFonts w:ascii="BIZ UDPゴシック" w:eastAsia="BIZ UDPゴシック" w:hAnsi="BIZ UDPゴシック" w:hint="eastAsia"/>
        </w:rPr>
        <w:t>認定調査は、</w:t>
      </w:r>
      <w:r w:rsidRPr="003665E9">
        <w:rPr>
          <w:rFonts w:ascii="BIZ UDPゴシック" w:eastAsia="BIZ UDPゴシック" w:hAnsi="BIZ UDPゴシック" w:hint="eastAsia"/>
        </w:rPr>
        <w:t>全国一律の方法によって、</w:t>
      </w:r>
      <w:r w:rsidRPr="003665E9">
        <w:rPr>
          <w:rFonts w:ascii="BIZ UDPゴシック" w:eastAsia="BIZ UDPゴシック" w:hAnsi="BIZ UDPゴシック" w:hint="eastAsia"/>
          <w:u w:val="single"/>
        </w:rPr>
        <w:t>公平公正で客観的かつ正確に行われる必要がある</w:t>
      </w:r>
      <w:r w:rsidRPr="00611B7C">
        <w:rPr>
          <w:rFonts w:ascii="BIZ UDPゴシック" w:eastAsia="BIZ UDPゴシック" w:hAnsi="BIZ UDPゴシック" w:hint="eastAsia"/>
        </w:rPr>
        <w:t>とされており、特記事項については、必要に応じて調査対象者の介護の手間を理解するうえで必要な情報をわかりやすく記載する必要があるとされています。ここでいう介護の手間とは、調査対象者の能力に応じた評価を行うものであり、</w:t>
      </w:r>
      <w:r w:rsidRPr="00237CBC">
        <w:rPr>
          <w:rFonts w:ascii="BIZ UDPゴシック" w:eastAsia="BIZ UDPゴシック" w:hAnsi="BIZ UDPゴシック" w:hint="eastAsia"/>
          <w:u w:val="single"/>
        </w:rPr>
        <w:t>介助者の能力や都合による介護を基に評価を行うべきではありません。</w:t>
      </w:r>
    </w:p>
    <w:p w14:paraId="583028EC" w14:textId="77777777" w:rsidR="00CB1A4F" w:rsidRDefault="00CB1A4F" w:rsidP="00CB1A4F">
      <w:pPr>
        <w:rPr>
          <w:rFonts w:ascii="BIZ UDPゴシック" w:eastAsia="BIZ UDPゴシック" w:hAnsi="BIZ UDPゴシック"/>
        </w:rPr>
      </w:pPr>
    </w:p>
    <w:p w14:paraId="4A9ECBA3" w14:textId="77777777" w:rsidR="00CB1A4F" w:rsidRPr="00AE385C" w:rsidRDefault="00CB1A4F" w:rsidP="00CB1A4F">
      <w:pPr>
        <w:rPr>
          <w:rFonts w:ascii="BIZ UDPゴシック" w:eastAsia="BIZ UDPゴシック" w:hAnsi="BIZ UDPゴシック"/>
          <w:sz w:val="22"/>
        </w:rPr>
      </w:pPr>
      <w:r w:rsidRPr="00AE385C">
        <w:rPr>
          <w:rFonts w:ascii="BIZ UDPゴシック" w:eastAsia="BIZ UDPゴシック" w:hAnsi="BIZ UDPゴシック" w:hint="eastAsia"/>
          <w:sz w:val="22"/>
        </w:rPr>
        <w:t>２）同席の際の留意事項</w:t>
      </w:r>
    </w:p>
    <w:p w14:paraId="48F70741" w14:textId="738D3B94" w:rsidR="00CB1A4F" w:rsidRPr="00237CBC" w:rsidRDefault="00CB1A4F" w:rsidP="00CB1A4F">
      <w:pPr>
        <w:rPr>
          <w:rFonts w:ascii="BIZ UDPゴシック" w:eastAsia="BIZ UDPゴシック" w:hAnsi="BIZ UDPゴシック"/>
          <w:b/>
          <w:bCs/>
        </w:rPr>
      </w:pPr>
      <w:r w:rsidRPr="00611B7C">
        <w:rPr>
          <w:rFonts w:ascii="BIZ UDPゴシック" w:eastAsia="BIZ UDPゴシック" w:hAnsi="BIZ UDPゴシック" w:hint="eastAsia"/>
        </w:rPr>
        <w:t xml:space="preserve">　</w:t>
      </w:r>
      <w:r>
        <w:rPr>
          <w:rFonts w:ascii="BIZ UDPゴシック" w:eastAsia="BIZ UDPゴシック" w:hAnsi="BIZ UDPゴシック" w:hint="eastAsia"/>
        </w:rPr>
        <w:t>認定調査の際に同席する者として、家族や</w:t>
      </w:r>
      <w:r w:rsidR="0046126E">
        <w:rPr>
          <w:rFonts w:ascii="BIZ UDPゴシック" w:eastAsia="BIZ UDPゴシック" w:hAnsi="BIZ UDPゴシック" w:hint="eastAsia"/>
        </w:rPr>
        <w:t>介護職員</w:t>
      </w:r>
      <w:r>
        <w:rPr>
          <w:rFonts w:ascii="BIZ UDPゴシック" w:eastAsia="BIZ UDPゴシック" w:hAnsi="BIZ UDPゴシック" w:hint="eastAsia"/>
        </w:rPr>
        <w:t>などの直接介助者が考えられます。ケアマネジャー</w:t>
      </w:r>
      <w:r w:rsidR="0046126E">
        <w:rPr>
          <w:rFonts w:ascii="BIZ UDPゴシック" w:eastAsia="BIZ UDPゴシック" w:hAnsi="BIZ UDPゴシック" w:hint="eastAsia"/>
        </w:rPr>
        <w:t>、計画作成担当者</w:t>
      </w:r>
      <w:r>
        <w:rPr>
          <w:rFonts w:ascii="BIZ UDPゴシック" w:eastAsia="BIZ UDPゴシック" w:hAnsi="BIZ UDPゴシック" w:hint="eastAsia"/>
        </w:rPr>
        <w:t>は直接介助者ではないことから、</w:t>
      </w:r>
      <w:r w:rsidRPr="00237CBC">
        <w:rPr>
          <w:rFonts w:ascii="BIZ UDPゴシック" w:eastAsia="BIZ UDPゴシック" w:hAnsi="BIZ UDPゴシック" w:hint="eastAsia"/>
          <w:b/>
          <w:bCs/>
        </w:rPr>
        <w:t>同席は必須ではありません。</w:t>
      </w:r>
      <w:r>
        <w:rPr>
          <w:rFonts w:ascii="BIZ UDPゴシック" w:eastAsia="BIZ UDPゴシック" w:hAnsi="BIZ UDPゴシック" w:hint="eastAsia"/>
        </w:rPr>
        <w:t>また、同席者は認定調査の整合性、正確性を高めるために、認定調査員から確認されたことを答えるものです。</w:t>
      </w:r>
      <w:r w:rsidRPr="00237CBC">
        <w:rPr>
          <w:rFonts w:ascii="BIZ UDPゴシック" w:eastAsia="BIZ UDPゴシック" w:hAnsi="BIZ UDPゴシック" w:hint="eastAsia"/>
          <w:u w:val="single"/>
        </w:rPr>
        <w:t>意思決定が可能な方の調査に同席し、認定調査員に対し極端な状況や、本来の能力とは異なる、介助者の能力や都合によるお世話に基づいた状態像を説明される、といった報告を受けています。</w:t>
      </w:r>
      <w:r w:rsidRPr="00611B7C">
        <w:rPr>
          <w:rFonts w:ascii="BIZ UDPゴシック" w:eastAsia="BIZ UDPゴシック" w:hAnsi="BIZ UDPゴシック" w:hint="eastAsia"/>
        </w:rPr>
        <w:t>正しい認定がされず本人の自立能力を阻害するおそれがあり、説明内容に誇大や虚偽があると判断された場合には、介護給付費の返還（介護保険法第２２条第１項）、</w:t>
      </w:r>
      <w:r w:rsidRPr="007D6D59">
        <w:rPr>
          <w:rFonts w:ascii="BIZ UDPゴシック" w:eastAsia="BIZ UDPゴシック" w:hAnsi="BIZ UDPゴシック" w:hint="eastAsia"/>
          <w:b/>
          <w:bCs/>
        </w:rPr>
        <w:t>市町村による区分変更認定</w:t>
      </w:r>
      <w:r>
        <w:rPr>
          <w:rFonts w:ascii="BIZ UDPゴシック" w:eastAsia="BIZ UDPゴシック" w:hAnsi="BIZ UDPゴシック" w:hint="eastAsia"/>
        </w:rPr>
        <w:t>（介護保険法30条）、</w:t>
      </w:r>
      <w:r w:rsidRPr="00611B7C">
        <w:rPr>
          <w:rFonts w:ascii="BIZ UDPゴシック" w:eastAsia="BIZ UDPゴシック" w:hAnsi="BIZ UDPゴシック" w:hint="eastAsia"/>
        </w:rPr>
        <w:t>認定の取消による利用者自己負担の発生、同席ケアマネジャー事業所に対し、指導・監査等を行う場合があります。なお</w:t>
      </w:r>
      <w:r w:rsidRPr="00237CBC">
        <w:rPr>
          <w:rFonts w:ascii="BIZ UDPゴシック" w:eastAsia="BIZ UDPゴシック" w:hAnsi="BIZ UDPゴシック" w:hint="eastAsia"/>
          <w:b/>
          <w:bCs/>
        </w:rPr>
        <w:t>、令和７年度より認定調査員へ、調査時に調査対象者や同席者の話</w:t>
      </w:r>
      <w:r>
        <w:rPr>
          <w:rFonts w:ascii="BIZ UDPゴシック" w:eastAsia="BIZ UDPゴシック" w:hAnsi="BIZ UDPゴシック" w:hint="eastAsia"/>
          <w:b/>
          <w:bCs/>
        </w:rPr>
        <w:t>、サービス提供回数</w:t>
      </w:r>
      <w:r w:rsidRPr="00237CBC">
        <w:rPr>
          <w:rFonts w:ascii="BIZ UDPゴシック" w:eastAsia="BIZ UDPゴシック" w:hAnsi="BIZ UDPゴシック" w:hint="eastAsia"/>
          <w:b/>
          <w:bCs/>
        </w:rPr>
        <w:t>に疑義がある場合、認定調査票確認表による市への報告を求めています。</w:t>
      </w:r>
    </w:p>
    <w:p w14:paraId="47DE16B0" w14:textId="77777777" w:rsidR="00CB1A4F" w:rsidRPr="001D5362" w:rsidRDefault="00CB1A4F" w:rsidP="00CB1A4F">
      <w:pPr>
        <w:rPr>
          <w:rFonts w:ascii="BIZ UDPゴシック" w:eastAsia="BIZ UDPゴシック" w:hAnsi="BIZ UDPゴシック"/>
        </w:rPr>
      </w:pPr>
      <w:r w:rsidRPr="001D5362">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07D5F274" wp14:editId="35C30B4E">
                <wp:simplePos x="0" y="0"/>
                <wp:positionH relativeFrom="margin">
                  <wp:posOffset>-213360</wp:posOffset>
                </wp:positionH>
                <wp:positionV relativeFrom="paragraph">
                  <wp:posOffset>34925</wp:posOffset>
                </wp:positionV>
                <wp:extent cx="5838825" cy="2333625"/>
                <wp:effectExtent l="0" t="0" r="28575" b="28575"/>
                <wp:wrapNone/>
                <wp:docPr id="26" name="四角形: 角を丸くする 26"/>
                <wp:cNvGraphicFramePr/>
                <a:graphic xmlns:a="http://schemas.openxmlformats.org/drawingml/2006/main">
                  <a:graphicData uri="http://schemas.microsoft.com/office/word/2010/wordprocessingShape">
                    <wps:wsp>
                      <wps:cNvSpPr/>
                      <wps:spPr>
                        <a:xfrm>
                          <a:off x="0" y="0"/>
                          <a:ext cx="5838825" cy="23336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9E9E377" w14:textId="77777777" w:rsidR="00CB1A4F" w:rsidRPr="00611B7C" w:rsidRDefault="00CB1A4F" w:rsidP="00CB1A4F">
                            <w:pPr>
                              <w:rPr>
                                <w:rFonts w:ascii="BIZ UDPゴシック" w:eastAsia="BIZ UDPゴシック" w:hAnsi="BIZ UDPゴシック"/>
                              </w:rPr>
                            </w:pPr>
                            <w:r w:rsidRPr="00611B7C">
                              <w:rPr>
                                <w:rFonts w:ascii="BIZ UDPゴシック" w:eastAsia="BIZ UDPゴシック" w:hAnsi="BIZ UDPゴシック" w:hint="eastAsia"/>
                              </w:rPr>
                              <w:t>（介護保険法第</w:t>
                            </w:r>
                            <w:r>
                              <w:rPr>
                                <w:rFonts w:ascii="BIZ UDPゴシック" w:eastAsia="BIZ UDPゴシック" w:hAnsi="BIZ UDPゴシック" w:hint="eastAsia"/>
                              </w:rPr>
                              <w:t>22</w:t>
                            </w:r>
                            <w:r w:rsidRPr="00611B7C">
                              <w:rPr>
                                <w:rFonts w:ascii="BIZ UDPゴシック" w:eastAsia="BIZ UDPゴシック" w:hAnsi="BIZ UDPゴシック" w:hint="eastAsia"/>
                              </w:rPr>
                              <w:t>条</w:t>
                            </w:r>
                            <w:r>
                              <w:rPr>
                                <w:rFonts w:ascii="BIZ UDPゴシック" w:eastAsia="BIZ UDPゴシック" w:hAnsi="BIZ UDPゴシック" w:hint="eastAsia"/>
                              </w:rPr>
                              <w:t>第１項</w:t>
                            </w:r>
                            <w:r w:rsidRPr="00611B7C">
                              <w:rPr>
                                <w:rFonts w:ascii="BIZ UDPゴシック" w:eastAsia="BIZ UDPゴシック" w:hAnsi="BIZ UDPゴシック" w:hint="eastAsia"/>
                              </w:rPr>
                              <w:t>）</w:t>
                            </w:r>
                          </w:p>
                          <w:p w14:paraId="6CC81548" w14:textId="77777777" w:rsidR="00CB1A4F" w:rsidRPr="005D136C" w:rsidRDefault="00CB1A4F" w:rsidP="00CB1A4F">
                            <w:pPr>
                              <w:rPr>
                                <w:rFonts w:ascii="BIZ UDPゴシック" w:eastAsia="BIZ UDPゴシック" w:hAnsi="BIZ UDPゴシック"/>
                              </w:rPr>
                            </w:pPr>
                            <w:r w:rsidRPr="00611B7C">
                              <w:rPr>
                                <w:rFonts w:ascii="BIZ UDPゴシック" w:eastAsia="BIZ UDPゴシック" w:hAnsi="BIZ UDPゴシック" w:hint="eastAsia"/>
                              </w:rPr>
                              <w:t>偽りその他不正の行為によって保険給付を受けた者があるときは、市町村は、その者からその給付の価額の全部又は一部を徴収することができるほか、当該偽りその他不正の行為によって受けた保険給付が第</w:t>
                            </w:r>
                            <w:r>
                              <w:rPr>
                                <w:rFonts w:ascii="BIZ UDPゴシック" w:eastAsia="BIZ UDPゴシック" w:hAnsi="BIZ UDPゴシック" w:hint="eastAsia"/>
                              </w:rPr>
                              <w:t>51</w:t>
                            </w:r>
                            <w:r w:rsidRPr="00611B7C">
                              <w:rPr>
                                <w:rFonts w:ascii="BIZ UDPゴシック" w:eastAsia="BIZ UDPゴシック" w:hAnsi="BIZ UDPゴシック" w:hint="eastAsia"/>
                              </w:rPr>
                              <w:t>条の</w:t>
                            </w:r>
                            <w:r>
                              <w:rPr>
                                <w:rFonts w:ascii="BIZ UDPゴシック" w:eastAsia="BIZ UDPゴシック" w:hAnsi="BIZ UDPゴシック" w:hint="eastAsia"/>
                              </w:rPr>
                              <w:t>３</w:t>
                            </w:r>
                            <w:r w:rsidRPr="00611B7C">
                              <w:rPr>
                                <w:rFonts w:ascii="BIZ UDPゴシック" w:eastAsia="BIZ UDPゴシック" w:hAnsi="BIZ UDPゴシック" w:hint="eastAsia"/>
                              </w:rPr>
                              <w:t>第</w:t>
                            </w:r>
                            <w:r>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項の規定による特定入所者介護サービス費の支給、第</w:t>
                            </w:r>
                            <w:r>
                              <w:rPr>
                                <w:rFonts w:ascii="BIZ UDPゴシック" w:eastAsia="BIZ UDPゴシック" w:hAnsi="BIZ UDPゴシック" w:hint="eastAsia"/>
                              </w:rPr>
                              <w:t>51</w:t>
                            </w:r>
                            <w:r w:rsidRPr="00611B7C">
                              <w:rPr>
                                <w:rFonts w:ascii="BIZ UDPゴシック" w:eastAsia="BIZ UDPゴシック" w:hAnsi="BIZ UDPゴシック" w:hint="eastAsia"/>
                              </w:rPr>
                              <w:t>条の</w:t>
                            </w:r>
                            <w:r>
                              <w:rPr>
                                <w:rFonts w:ascii="BIZ UDPゴシック" w:eastAsia="BIZ UDPゴシック" w:hAnsi="BIZ UDPゴシック" w:hint="eastAsia"/>
                              </w:rPr>
                              <w:t>４</w:t>
                            </w:r>
                            <w:r w:rsidRPr="00611B7C">
                              <w:rPr>
                                <w:rFonts w:ascii="BIZ UDPゴシック" w:eastAsia="BIZ UDPゴシック" w:hAnsi="BIZ UDPゴシック" w:hint="eastAsia"/>
                              </w:rPr>
                              <w:t>第</w:t>
                            </w:r>
                            <w:r>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項の規定による特例特定入所者介護サービス費の支給、第</w:t>
                            </w:r>
                            <w:r>
                              <w:rPr>
                                <w:rFonts w:ascii="BIZ UDPゴシック" w:eastAsia="BIZ UDPゴシック" w:hAnsi="BIZ UDPゴシック" w:hint="eastAsia"/>
                              </w:rPr>
                              <w:t>61</w:t>
                            </w:r>
                            <w:r w:rsidRPr="00611B7C">
                              <w:rPr>
                                <w:rFonts w:ascii="BIZ UDPゴシック" w:eastAsia="BIZ UDPゴシック" w:hAnsi="BIZ UDPゴシック" w:hint="eastAsia"/>
                              </w:rPr>
                              <w:t>条の</w:t>
                            </w:r>
                            <w:r>
                              <w:rPr>
                                <w:rFonts w:ascii="BIZ UDPゴシック" w:eastAsia="BIZ UDPゴシック" w:hAnsi="BIZ UDPゴシック" w:hint="eastAsia"/>
                              </w:rPr>
                              <w:t>３</w:t>
                            </w:r>
                            <w:r w:rsidRPr="00611B7C">
                              <w:rPr>
                                <w:rFonts w:ascii="BIZ UDPゴシック" w:eastAsia="BIZ UDPゴシック" w:hAnsi="BIZ UDPゴシック" w:hint="eastAsia"/>
                              </w:rPr>
                              <w:t>第</w:t>
                            </w:r>
                            <w:r>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項の規定による特定入所者介護予防サービス費の支給又は第</w:t>
                            </w:r>
                            <w:r>
                              <w:rPr>
                                <w:rFonts w:ascii="BIZ UDPゴシック" w:eastAsia="BIZ UDPゴシック" w:hAnsi="BIZ UDPゴシック" w:hint="eastAsia"/>
                              </w:rPr>
                              <w:t>61</w:t>
                            </w:r>
                            <w:r w:rsidRPr="00611B7C">
                              <w:rPr>
                                <w:rFonts w:ascii="BIZ UDPゴシック" w:eastAsia="BIZ UDPゴシック" w:hAnsi="BIZ UDPゴシック" w:hint="eastAsia"/>
                              </w:rPr>
                              <w:t>条の</w:t>
                            </w:r>
                            <w:r>
                              <w:rPr>
                                <w:rFonts w:ascii="BIZ UDPゴシック" w:eastAsia="BIZ UDPゴシック" w:hAnsi="BIZ UDPゴシック" w:hint="eastAsia"/>
                              </w:rPr>
                              <w:t>４</w:t>
                            </w:r>
                            <w:r w:rsidRPr="00611B7C">
                              <w:rPr>
                                <w:rFonts w:ascii="BIZ UDPゴシック" w:eastAsia="BIZ UDPゴシック" w:hAnsi="BIZ UDPゴシック" w:hint="eastAsia"/>
                              </w:rPr>
                              <w:t>第</w:t>
                            </w:r>
                            <w:r>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項の規定による特例特定入所者介護予防サービス費の支給であるときは、市町村は、厚生労働大臣の定める基準により、その者から当該偽りその他不正の行為によって支給を受けた額の</w:t>
                            </w:r>
                            <w:r>
                              <w:rPr>
                                <w:rFonts w:ascii="BIZ UDPゴシック" w:eastAsia="BIZ UDPゴシック" w:hAnsi="BIZ UDPゴシック" w:hint="eastAsia"/>
                              </w:rPr>
                              <w:t>百</w:t>
                            </w:r>
                            <w:r w:rsidRPr="00611B7C">
                              <w:rPr>
                                <w:rFonts w:ascii="BIZ UDPゴシック" w:eastAsia="BIZ UDPゴシック" w:hAnsi="BIZ UDPゴシック" w:hint="eastAsia"/>
                              </w:rPr>
                              <w:t>分の二百に相当する額以下の金額を徴収することができる。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5F274" id="四角形: 角を丸くする 26" o:spid="_x0000_s1026" style="position:absolute;left:0;text-align:left;margin-left:-16.8pt;margin-top:2.75pt;width:459.75pt;height:18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" fillcolor="white [3201]" strokecolor="#4ea72e [3209]" strokeweight="1pt">
                <v:stroke joinstyle="miter"/>
                <v:textbox>
                  <w:txbxContent>
                    <w:p w14:paraId="09E9E377" w14:textId="77777777" w:rsidR="00CB1A4F" w:rsidRPr="00611B7C" w:rsidRDefault="00CB1A4F" w:rsidP="00CB1A4F">
                      <w:pPr>
                        <w:rPr>
                          <w:rFonts w:ascii="BIZ UDPゴシック" w:eastAsia="BIZ UDPゴシック" w:hAnsi="BIZ UDPゴシック"/>
                        </w:rPr>
                      </w:pPr>
                      <w:r w:rsidRPr="00611B7C">
                        <w:rPr>
                          <w:rFonts w:ascii="BIZ UDPゴシック" w:eastAsia="BIZ UDPゴシック" w:hAnsi="BIZ UDPゴシック" w:hint="eastAsia"/>
                        </w:rPr>
                        <w:t>（介護保険法第</w:t>
                      </w:r>
                      <w:r>
                        <w:rPr>
                          <w:rFonts w:ascii="BIZ UDPゴシック" w:eastAsia="BIZ UDPゴシック" w:hAnsi="BIZ UDPゴシック" w:hint="eastAsia"/>
                        </w:rPr>
                        <w:t>22</w:t>
                      </w:r>
                      <w:r w:rsidRPr="00611B7C">
                        <w:rPr>
                          <w:rFonts w:ascii="BIZ UDPゴシック" w:eastAsia="BIZ UDPゴシック" w:hAnsi="BIZ UDPゴシック" w:hint="eastAsia"/>
                        </w:rPr>
                        <w:t>条</w:t>
                      </w:r>
                      <w:r>
                        <w:rPr>
                          <w:rFonts w:ascii="BIZ UDPゴシック" w:eastAsia="BIZ UDPゴシック" w:hAnsi="BIZ UDPゴシック" w:hint="eastAsia"/>
                        </w:rPr>
                        <w:t>第１項</w:t>
                      </w:r>
                      <w:r w:rsidRPr="00611B7C">
                        <w:rPr>
                          <w:rFonts w:ascii="BIZ UDPゴシック" w:eastAsia="BIZ UDPゴシック" w:hAnsi="BIZ UDPゴシック" w:hint="eastAsia"/>
                        </w:rPr>
                        <w:t>）</w:t>
                      </w:r>
                    </w:p>
                    <w:p w14:paraId="6CC81548" w14:textId="77777777" w:rsidR="00CB1A4F" w:rsidRPr="005D136C" w:rsidRDefault="00CB1A4F" w:rsidP="00CB1A4F">
                      <w:pPr>
                        <w:rPr>
                          <w:rFonts w:ascii="BIZ UDPゴシック" w:eastAsia="BIZ UDPゴシック" w:hAnsi="BIZ UDPゴシック"/>
                        </w:rPr>
                      </w:pPr>
                      <w:r w:rsidRPr="00611B7C">
                        <w:rPr>
                          <w:rFonts w:ascii="BIZ UDPゴシック" w:eastAsia="BIZ UDPゴシック" w:hAnsi="BIZ UDPゴシック" w:hint="eastAsia"/>
                        </w:rPr>
                        <w:t>偽りその他不正の行為によって保険給付を受けた者があるときは、市町村は、その者からその給付の価額の全部又は一部を徴収することができるほか、当該偽りその他不正の行為によって受けた保険給付が第</w:t>
                      </w:r>
                      <w:r>
                        <w:rPr>
                          <w:rFonts w:ascii="BIZ UDPゴシック" w:eastAsia="BIZ UDPゴシック" w:hAnsi="BIZ UDPゴシック" w:hint="eastAsia"/>
                        </w:rPr>
                        <w:t>51</w:t>
                      </w:r>
                      <w:r w:rsidRPr="00611B7C">
                        <w:rPr>
                          <w:rFonts w:ascii="BIZ UDPゴシック" w:eastAsia="BIZ UDPゴシック" w:hAnsi="BIZ UDPゴシック" w:hint="eastAsia"/>
                        </w:rPr>
                        <w:t>条の</w:t>
                      </w:r>
                      <w:r>
                        <w:rPr>
                          <w:rFonts w:ascii="BIZ UDPゴシック" w:eastAsia="BIZ UDPゴシック" w:hAnsi="BIZ UDPゴシック" w:hint="eastAsia"/>
                        </w:rPr>
                        <w:t>３</w:t>
                      </w:r>
                      <w:r w:rsidRPr="00611B7C">
                        <w:rPr>
                          <w:rFonts w:ascii="BIZ UDPゴシック" w:eastAsia="BIZ UDPゴシック" w:hAnsi="BIZ UDPゴシック" w:hint="eastAsia"/>
                        </w:rPr>
                        <w:t>第</w:t>
                      </w:r>
                      <w:r>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項の規定による特定入所者介護サービス費の支給、第</w:t>
                      </w:r>
                      <w:r>
                        <w:rPr>
                          <w:rFonts w:ascii="BIZ UDPゴシック" w:eastAsia="BIZ UDPゴシック" w:hAnsi="BIZ UDPゴシック" w:hint="eastAsia"/>
                        </w:rPr>
                        <w:t>51</w:t>
                      </w:r>
                      <w:r w:rsidRPr="00611B7C">
                        <w:rPr>
                          <w:rFonts w:ascii="BIZ UDPゴシック" w:eastAsia="BIZ UDPゴシック" w:hAnsi="BIZ UDPゴシック" w:hint="eastAsia"/>
                        </w:rPr>
                        <w:t>条の</w:t>
                      </w:r>
                      <w:r>
                        <w:rPr>
                          <w:rFonts w:ascii="BIZ UDPゴシック" w:eastAsia="BIZ UDPゴシック" w:hAnsi="BIZ UDPゴシック" w:hint="eastAsia"/>
                        </w:rPr>
                        <w:t>４</w:t>
                      </w:r>
                      <w:r w:rsidRPr="00611B7C">
                        <w:rPr>
                          <w:rFonts w:ascii="BIZ UDPゴシック" w:eastAsia="BIZ UDPゴシック" w:hAnsi="BIZ UDPゴシック" w:hint="eastAsia"/>
                        </w:rPr>
                        <w:t>第</w:t>
                      </w:r>
                      <w:r>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項の規定による特例特定入所者介護サービス費の支給、第</w:t>
                      </w:r>
                      <w:r>
                        <w:rPr>
                          <w:rFonts w:ascii="BIZ UDPゴシック" w:eastAsia="BIZ UDPゴシック" w:hAnsi="BIZ UDPゴシック" w:hint="eastAsia"/>
                        </w:rPr>
                        <w:t>61</w:t>
                      </w:r>
                      <w:r w:rsidRPr="00611B7C">
                        <w:rPr>
                          <w:rFonts w:ascii="BIZ UDPゴシック" w:eastAsia="BIZ UDPゴシック" w:hAnsi="BIZ UDPゴシック" w:hint="eastAsia"/>
                        </w:rPr>
                        <w:t>条の</w:t>
                      </w:r>
                      <w:r>
                        <w:rPr>
                          <w:rFonts w:ascii="BIZ UDPゴシック" w:eastAsia="BIZ UDPゴシック" w:hAnsi="BIZ UDPゴシック" w:hint="eastAsia"/>
                        </w:rPr>
                        <w:t>３</w:t>
                      </w:r>
                      <w:r w:rsidRPr="00611B7C">
                        <w:rPr>
                          <w:rFonts w:ascii="BIZ UDPゴシック" w:eastAsia="BIZ UDPゴシック" w:hAnsi="BIZ UDPゴシック" w:hint="eastAsia"/>
                        </w:rPr>
                        <w:t>第</w:t>
                      </w:r>
                      <w:r>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項の規定による特定入所者介護予防サービス費の支給又は第</w:t>
                      </w:r>
                      <w:r>
                        <w:rPr>
                          <w:rFonts w:ascii="BIZ UDPゴシック" w:eastAsia="BIZ UDPゴシック" w:hAnsi="BIZ UDPゴシック" w:hint="eastAsia"/>
                        </w:rPr>
                        <w:t>61</w:t>
                      </w:r>
                      <w:r w:rsidRPr="00611B7C">
                        <w:rPr>
                          <w:rFonts w:ascii="BIZ UDPゴシック" w:eastAsia="BIZ UDPゴシック" w:hAnsi="BIZ UDPゴシック" w:hint="eastAsia"/>
                        </w:rPr>
                        <w:t>条の</w:t>
                      </w:r>
                      <w:r>
                        <w:rPr>
                          <w:rFonts w:ascii="BIZ UDPゴシック" w:eastAsia="BIZ UDPゴシック" w:hAnsi="BIZ UDPゴシック" w:hint="eastAsia"/>
                        </w:rPr>
                        <w:t>４</w:t>
                      </w:r>
                      <w:r w:rsidRPr="00611B7C">
                        <w:rPr>
                          <w:rFonts w:ascii="BIZ UDPゴシック" w:eastAsia="BIZ UDPゴシック" w:hAnsi="BIZ UDPゴシック" w:hint="eastAsia"/>
                        </w:rPr>
                        <w:t>第</w:t>
                      </w:r>
                      <w:r>
                        <w:rPr>
                          <w:rFonts w:ascii="BIZ UDPゴシック" w:eastAsia="BIZ UDPゴシック" w:hAnsi="BIZ UDPゴシック" w:hint="eastAsia"/>
                        </w:rPr>
                        <w:t>１</w:t>
                      </w:r>
                      <w:r w:rsidRPr="00611B7C">
                        <w:rPr>
                          <w:rFonts w:ascii="BIZ UDPゴシック" w:eastAsia="BIZ UDPゴシック" w:hAnsi="BIZ UDPゴシック" w:hint="eastAsia"/>
                        </w:rPr>
                        <w:t>項の規定による特例特定入所者介護予防サービス費の支給であるときは、市町村は、厚生労働大臣の定める基準により、その者から当該偽りその他不正の行為によって支給を受けた額の</w:t>
                      </w:r>
                      <w:r>
                        <w:rPr>
                          <w:rFonts w:ascii="BIZ UDPゴシック" w:eastAsia="BIZ UDPゴシック" w:hAnsi="BIZ UDPゴシック" w:hint="eastAsia"/>
                        </w:rPr>
                        <w:t>百</w:t>
                      </w:r>
                      <w:r w:rsidRPr="00611B7C">
                        <w:rPr>
                          <w:rFonts w:ascii="BIZ UDPゴシック" w:eastAsia="BIZ UDPゴシック" w:hAnsi="BIZ UDPゴシック" w:hint="eastAsia"/>
                        </w:rPr>
                        <w:t>分の二百に相当する額以下の金額を徴収することができる。</w:t>
                      </w:r>
                    </w:p>
                  </w:txbxContent>
                </v:textbox>
                <w10:wrap anchorx="margin"/>
              </v:roundrect>
            </w:pict>
          </mc:Fallback>
        </mc:AlternateContent>
      </w:r>
    </w:p>
    <w:p w14:paraId="2E19421E" w14:textId="77777777" w:rsidR="00CB1A4F" w:rsidRPr="001D5362" w:rsidRDefault="00CB1A4F" w:rsidP="00CB1A4F">
      <w:pPr>
        <w:rPr>
          <w:rFonts w:ascii="BIZ UDPゴシック" w:eastAsia="BIZ UDPゴシック" w:hAnsi="BIZ UDPゴシック"/>
        </w:rPr>
      </w:pPr>
    </w:p>
    <w:p w14:paraId="1A0A4D1F" w14:textId="77777777" w:rsidR="00CB1A4F" w:rsidRPr="001D5362" w:rsidRDefault="00CB1A4F" w:rsidP="00CB1A4F">
      <w:pPr>
        <w:rPr>
          <w:rFonts w:ascii="BIZ UDPゴシック" w:eastAsia="BIZ UDPゴシック" w:hAnsi="BIZ UDPゴシック"/>
        </w:rPr>
      </w:pPr>
    </w:p>
    <w:p w14:paraId="183D5809" w14:textId="77777777" w:rsidR="00CB1A4F" w:rsidRPr="001D5362" w:rsidRDefault="00CB1A4F" w:rsidP="00CB1A4F">
      <w:pPr>
        <w:rPr>
          <w:rFonts w:ascii="BIZ UDPゴシック" w:eastAsia="BIZ UDPゴシック" w:hAnsi="BIZ UDPゴシック"/>
        </w:rPr>
      </w:pPr>
    </w:p>
    <w:p w14:paraId="04670679" w14:textId="77777777" w:rsidR="00CB1A4F" w:rsidRPr="001D5362" w:rsidRDefault="00CB1A4F" w:rsidP="00CB1A4F">
      <w:pPr>
        <w:rPr>
          <w:rFonts w:ascii="BIZ UDPゴシック" w:eastAsia="BIZ UDPゴシック" w:hAnsi="BIZ UDPゴシック"/>
        </w:rPr>
      </w:pPr>
    </w:p>
    <w:p w14:paraId="7F700215" w14:textId="77777777" w:rsidR="00CB1A4F" w:rsidRPr="001D5362" w:rsidRDefault="00CB1A4F" w:rsidP="00CB1A4F">
      <w:pPr>
        <w:rPr>
          <w:rFonts w:ascii="BIZ UDPゴシック" w:eastAsia="BIZ UDPゴシック" w:hAnsi="BIZ UDPゴシック"/>
        </w:rPr>
      </w:pPr>
    </w:p>
    <w:p w14:paraId="070CCD54" w14:textId="77777777" w:rsidR="00CB1A4F" w:rsidRPr="001D5362" w:rsidRDefault="00CB1A4F" w:rsidP="00CB1A4F">
      <w:pPr>
        <w:rPr>
          <w:rFonts w:ascii="BIZ UDPゴシック" w:eastAsia="BIZ UDPゴシック" w:hAnsi="BIZ UDPゴシック"/>
        </w:rPr>
      </w:pPr>
    </w:p>
    <w:p w14:paraId="112DBFFF" w14:textId="77777777" w:rsidR="00CB1A4F" w:rsidRPr="001D5362" w:rsidRDefault="00CB1A4F" w:rsidP="00CB1A4F">
      <w:pPr>
        <w:rPr>
          <w:rFonts w:ascii="BIZ UDPゴシック" w:eastAsia="BIZ UDPゴシック" w:hAnsi="BIZ UDPゴシック"/>
        </w:rPr>
      </w:pPr>
    </w:p>
    <w:p w14:paraId="232B611F" w14:textId="77777777" w:rsidR="00CB1A4F" w:rsidRPr="001D5362" w:rsidRDefault="00CB1A4F" w:rsidP="00CB1A4F">
      <w:pPr>
        <w:rPr>
          <w:rFonts w:ascii="BIZ UDPゴシック" w:eastAsia="BIZ UDPゴシック" w:hAnsi="BIZ UDPゴシック"/>
        </w:rPr>
      </w:pPr>
    </w:p>
    <w:p w14:paraId="00DE689B" w14:textId="77777777" w:rsidR="005A514D" w:rsidRPr="00CB1A4F" w:rsidRDefault="005A514D"/>
    <w:sectPr w:rsidR="005A514D" w:rsidRPr="00CB1A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9D11" w14:textId="77777777" w:rsidR="00BF2947" w:rsidRDefault="00BF2947" w:rsidP="00BF2947">
      <w:r>
        <w:separator/>
      </w:r>
    </w:p>
  </w:endnote>
  <w:endnote w:type="continuationSeparator" w:id="0">
    <w:p w14:paraId="02B33483" w14:textId="77777777" w:rsidR="00BF2947" w:rsidRDefault="00BF2947" w:rsidP="00BF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A224" w14:textId="77777777" w:rsidR="00BF2947" w:rsidRDefault="00BF2947" w:rsidP="00BF2947">
      <w:r>
        <w:separator/>
      </w:r>
    </w:p>
  </w:footnote>
  <w:footnote w:type="continuationSeparator" w:id="0">
    <w:p w14:paraId="58215443" w14:textId="77777777" w:rsidR="00BF2947" w:rsidRDefault="00BF2947" w:rsidP="00BF2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4F"/>
    <w:rsid w:val="0046126E"/>
    <w:rsid w:val="005A514D"/>
    <w:rsid w:val="008B6921"/>
    <w:rsid w:val="00B800E7"/>
    <w:rsid w:val="00BF2947"/>
    <w:rsid w:val="00CB1A4F"/>
    <w:rsid w:val="00CF1C56"/>
    <w:rsid w:val="00EE2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838400"/>
  <w15:chartTrackingRefBased/>
  <w15:docId w15:val="{90601351-CEEE-482F-95D4-4376C61A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A4F"/>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CB1A4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B1A4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B1A4F"/>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B1A4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B1A4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B1A4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B1A4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B1A4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B1A4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1A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1A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1A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1A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1A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1A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1A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1A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1A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1A4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B1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A4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B1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A4F"/>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B1A4F"/>
    <w:rPr>
      <w:i/>
      <w:iCs/>
      <w:color w:val="404040" w:themeColor="text1" w:themeTint="BF"/>
    </w:rPr>
  </w:style>
  <w:style w:type="paragraph" w:styleId="a9">
    <w:name w:val="List Paragraph"/>
    <w:basedOn w:val="a"/>
    <w:uiPriority w:val="34"/>
    <w:qFormat/>
    <w:rsid w:val="00CB1A4F"/>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B1A4F"/>
    <w:rPr>
      <w:i/>
      <w:iCs/>
      <w:color w:val="0F4761" w:themeColor="accent1" w:themeShade="BF"/>
    </w:rPr>
  </w:style>
  <w:style w:type="paragraph" w:styleId="22">
    <w:name w:val="Intense Quote"/>
    <w:basedOn w:val="a"/>
    <w:next w:val="a"/>
    <w:link w:val="23"/>
    <w:uiPriority w:val="30"/>
    <w:qFormat/>
    <w:rsid w:val="00CB1A4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B1A4F"/>
    <w:rPr>
      <w:i/>
      <w:iCs/>
      <w:color w:val="0F4761" w:themeColor="accent1" w:themeShade="BF"/>
    </w:rPr>
  </w:style>
  <w:style w:type="character" w:styleId="24">
    <w:name w:val="Intense Reference"/>
    <w:basedOn w:val="a0"/>
    <w:uiPriority w:val="32"/>
    <w:qFormat/>
    <w:rsid w:val="00CB1A4F"/>
    <w:rPr>
      <w:b/>
      <w:bCs/>
      <w:smallCaps/>
      <w:color w:val="0F4761" w:themeColor="accent1" w:themeShade="BF"/>
      <w:spacing w:val="5"/>
    </w:rPr>
  </w:style>
  <w:style w:type="paragraph" w:styleId="aa">
    <w:name w:val="header"/>
    <w:basedOn w:val="a"/>
    <w:link w:val="ab"/>
    <w:uiPriority w:val="99"/>
    <w:unhideWhenUsed/>
    <w:rsid w:val="00BF2947"/>
    <w:pPr>
      <w:tabs>
        <w:tab w:val="center" w:pos="4252"/>
        <w:tab w:val="right" w:pos="8504"/>
      </w:tabs>
      <w:snapToGrid w:val="0"/>
    </w:pPr>
  </w:style>
  <w:style w:type="character" w:customStyle="1" w:styleId="ab">
    <w:name w:val="ヘッダー (文字)"/>
    <w:basedOn w:val="a0"/>
    <w:link w:val="aa"/>
    <w:uiPriority w:val="99"/>
    <w:rsid w:val="00BF2947"/>
    <w:rPr>
      <w:sz w:val="21"/>
      <w:szCs w:val="22"/>
      <w14:ligatures w14:val="none"/>
    </w:rPr>
  </w:style>
  <w:style w:type="paragraph" w:styleId="ac">
    <w:name w:val="footer"/>
    <w:basedOn w:val="a"/>
    <w:link w:val="ad"/>
    <w:uiPriority w:val="99"/>
    <w:unhideWhenUsed/>
    <w:rsid w:val="00BF2947"/>
    <w:pPr>
      <w:tabs>
        <w:tab w:val="center" w:pos="4252"/>
        <w:tab w:val="right" w:pos="8504"/>
      </w:tabs>
      <w:snapToGrid w:val="0"/>
    </w:pPr>
  </w:style>
  <w:style w:type="character" w:customStyle="1" w:styleId="ad">
    <w:name w:val="フッター (文字)"/>
    <w:basedOn w:val="a0"/>
    <w:link w:val="ac"/>
    <w:uiPriority w:val="99"/>
    <w:rsid w:val="00BF2947"/>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里恵</dc:creator>
  <cp:keywords/>
  <dc:description/>
  <cp:lastModifiedBy>山崎　里恵</cp:lastModifiedBy>
  <cp:revision>6</cp:revision>
  <cp:lastPrinted>2025-06-09T05:58:00Z</cp:lastPrinted>
  <dcterms:created xsi:type="dcterms:W3CDTF">2025-06-09T05:56:00Z</dcterms:created>
  <dcterms:modified xsi:type="dcterms:W3CDTF">2025-06-09T06:00:00Z</dcterms:modified>
</cp:coreProperties>
</file>