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5CA45" w14:textId="32F3E664" w:rsidR="0077343E" w:rsidRDefault="00E75E24">
      <w:pPr>
        <w:pStyle w:val="2"/>
        <w:keepNext w:val="0"/>
        <w:adjustRightInd w:val="0"/>
        <w:snapToGrid w:val="0"/>
        <w:spacing w:before="0" w:after="299"/>
        <w:rPr>
          <w:rFonts w:ascii="Meiryo UI" w:eastAsia="Meiryo UI" w:hAnsi="Meiryo UI"/>
        </w:rPr>
      </w:pPr>
      <w:r>
        <w:rPr>
          <w:rFonts w:ascii="Meiryo UI" w:eastAsia="Meiryo UI" w:hAnsi="Meiryo UI" w:hint="eastAsia"/>
        </w:rPr>
        <w:t>令和</w:t>
      </w:r>
      <w:r w:rsidR="004111A5">
        <w:rPr>
          <w:rFonts w:ascii="Meiryo UI" w:eastAsia="Meiryo UI" w:hAnsi="Meiryo UI" w:hint="eastAsia"/>
        </w:rPr>
        <w:t>７</w:t>
      </w:r>
      <w:r>
        <w:rPr>
          <w:rFonts w:ascii="Meiryo UI" w:eastAsia="Meiryo UI" w:hAnsi="Meiryo UI" w:hint="eastAsia"/>
        </w:rPr>
        <w:t>年度守口市青少年関係団体補助金募集要項</w:t>
      </w:r>
    </w:p>
    <w:p w14:paraId="364D7802" w14:textId="77777777" w:rsidR="0077343E" w:rsidRDefault="00E75E24">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1.守口市青少年関係団体補助金とは？</w:t>
      </w:r>
    </w:p>
    <w:p w14:paraId="5501AE61" w14:textId="77777777" w:rsidR="0077343E" w:rsidRDefault="00E75E24">
      <w:pPr>
        <w:adjustRightInd w:val="0"/>
        <w:snapToGrid w:val="0"/>
        <w:spacing w:before="240" w:after="240"/>
        <w:ind w:firstLineChars="100" w:firstLine="240"/>
        <w:rPr>
          <w:rFonts w:ascii="Meiryo UI" w:eastAsia="Meiryo UI" w:hAnsi="Meiryo UI"/>
          <w:sz w:val="24"/>
        </w:rPr>
      </w:pPr>
      <w:r>
        <w:rPr>
          <w:rFonts w:ascii="Meiryo UI" w:eastAsia="Meiryo UI" w:hAnsi="Meiryo UI" w:hint="eastAsia"/>
          <w:sz w:val="24"/>
        </w:rPr>
        <w:t>守口市青少年関係団体補助金とは、本市において青少年（18歳未満の者をいう。）の健全な育成を目的とした社会教育活動を行う団体が実施する事業について、本市予算の範囲内でその経費の一部を補助し、市内の青少年の健全な育成に寄与する活動の促進を図る制度です。</w:t>
      </w:r>
    </w:p>
    <w:p w14:paraId="3C8BAE48" w14:textId="77777777" w:rsidR="0077343E" w:rsidRDefault="00E75E24">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2.補助対象事業とは？</w:t>
      </w:r>
    </w:p>
    <w:p w14:paraId="55A9E156" w14:textId="56ABB501" w:rsidR="0077343E" w:rsidRDefault="00E75E24">
      <w:pPr>
        <w:adjustRightInd w:val="0"/>
        <w:snapToGrid w:val="0"/>
        <w:spacing w:before="240" w:after="240"/>
        <w:ind w:firstLineChars="100" w:firstLine="240"/>
        <w:rPr>
          <w:rFonts w:ascii="Meiryo UI" w:eastAsia="Meiryo UI" w:hAnsi="Meiryo UI"/>
          <w:sz w:val="24"/>
        </w:rPr>
      </w:pPr>
      <w:r>
        <w:rPr>
          <w:rFonts w:ascii="Meiryo UI" w:eastAsia="Meiryo UI" w:hAnsi="Meiryo UI" w:hint="eastAsia"/>
          <w:sz w:val="24"/>
        </w:rPr>
        <w:t>令和</w:t>
      </w:r>
      <w:r w:rsidR="004111A5">
        <w:rPr>
          <w:rFonts w:ascii="Meiryo UI" w:eastAsia="Meiryo UI" w:hAnsi="Meiryo UI" w:hint="eastAsia"/>
          <w:sz w:val="24"/>
        </w:rPr>
        <w:t>７</w:t>
      </w:r>
      <w:r>
        <w:rPr>
          <w:rFonts w:ascii="Meiryo UI" w:eastAsia="Meiryo UI" w:hAnsi="Meiryo UI" w:hint="eastAsia"/>
          <w:sz w:val="24"/>
        </w:rPr>
        <w:t>年4月1日から令和</w:t>
      </w:r>
      <w:r w:rsidR="004111A5">
        <w:rPr>
          <w:rFonts w:ascii="Meiryo UI" w:eastAsia="Meiryo UI" w:hAnsi="Meiryo UI" w:hint="eastAsia"/>
          <w:sz w:val="24"/>
        </w:rPr>
        <w:t>８</w:t>
      </w:r>
      <w:r>
        <w:rPr>
          <w:rFonts w:ascii="Meiryo UI" w:eastAsia="Meiryo UI" w:hAnsi="Meiryo UI" w:hint="eastAsia"/>
          <w:sz w:val="24"/>
        </w:rPr>
        <w:t>年3月31日までの間に団体が実施する下記の事業です。補助の対象となる事業かどうか判断がつかない場合はコミュニティ推進課までお問い合わせください。</w:t>
      </w:r>
    </w:p>
    <w:p w14:paraId="713690A2" w14:textId="77777777" w:rsidR="0077343E" w:rsidRDefault="00E75E24">
      <w:pPr>
        <w:numPr>
          <w:ilvl w:val="0"/>
          <w:numId w:val="1"/>
        </w:numPr>
        <w:adjustRightInd w:val="0"/>
        <w:snapToGrid w:val="0"/>
        <w:ind w:hanging="290"/>
        <w:rPr>
          <w:rFonts w:ascii="Meiryo UI" w:eastAsia="Meiryo UI" w:hAnsi="Meiryo UI"/>
          <w:sz w:val="24"/>
        </w:rPr>
      </w:pPr>
      <w:r>
        <w:rPr>
          <w:rFonts w:ascii="Meiryo UI" w:eastAsia="Meiryo UI" w:hAnsi="Meiryo UI" w:hint="eastAsia"/>
          <w:sz w:val="24"/>
        </w:rPr>
        <w:t xml:space="preserve">青少年の教育に関する事業 </w:t>
      </w:r>
    </w:p>
    <w:p w14:paraId="5557825F" w14:textId="77777777" w:rsidR="0077343E" w:rsidRDefault="00E75E24">
      <w:pPr>
        <w:numPr>
          <w:ilvl w:val="0"/>
          <w:numId w:val="1"/>
        </w:numPr>
        <w:adjustRightInd w:val="0"/>
        <w:snapToGrid w:val="0"/>
        <w:ind w:hanging="290"/>
        <w:rPr>
          <w:rFonts w:ascii="Meiryo UI" w:eastAsia="Meiryo UI" w:hAnsi="Meiryo UI"/>
          <w:sz w:val="24"/>
        </w:rPr>
      </w:pPr>
      <w:r>
        <w:rPr>
          <w:rFonts w:ascii="Meiryo UI" w:eastAsia="Meiryo UI" w:hAnsi="Meiryo UI" w:hint="eastAsia"/>
          <w:sz w:val="24"/>
        </w:rPr>
        <w:t xml:space="preserve">青少年の芸術又は文化活動に関する事業 </w:t>
      </w:r>
    </w:p>
    <w:p w14:paraId="19316988" w14:textId="77777777" w:rsidR="0077343E" w:rsidRDefault="00E75E24">
      <w:pPr>
        <w:numPr>
          <w:ilvl w:val="0"/>
          <w:numId w:val="1"/>
        </w:numPr>
        <w:adjustRightInd w:val="0"/>
        <w:snapToGrid w:val="0"/>
        <w:ind w:hanging="290"/>
        <w:rPr>
          <w:rFonts w:ascii="Meiryo UI" w:eastAsia="Meiryo UI" w:hAnsi="Meiryo UI"/>
          <w:sz w:val="24"/>
        </w:rPr>
      </w:pPr>
      <w:r>
        <w:rPr>
          <w:rFonts w:ascii="Meiryo UI" w:eastAsia="Meiryo UI" w:hAnsi="Meiryo UI" w:hint="eastAsia"/>
          <w:sz w:val="24"/>
        </w:rPr>
        <w:t xml:space="preserve">青少年のスポーツに関する事業 </w:t>
      </w:r>
    </w:p>
    <w:p w14:paraId="17AA32EB" w14:textId="77777777" w:rsidR="0077343E" w:rsidRDefault="00E75E24">
      <w:pPr>
        <w:numPr>
          <w:ilvl w:val="0"/>
          <w:numId w:val="1"/>
        </w:numPr>
        <w:adjustRightInd w:val="0"/>
        <w:snapToGrid w:val="0"/>
        <w:ind w:hanging="290"/>
        <w:rPr>
          <w:rFonts w:ascii="Meiryo UI" w:eastAsia="Meiryo UI" w:hAnsi="Meiryo UI"/>
          <w:sz w:val="24"/>
        </w:rPr>
      </w:pPr>
      <w:r>
        <w:rPr>
          <w:rFonts w:ascii="Meiryo UI" w:eastAsia="Meiryo UI" w:hAnsi="Meiryo UI" w:hint="eastAsia"/>
          <w:sz w:val="24"/>
        </w:rPr>
        <w:t>その他教育委員会が適当と認める事業</w:t>
      </w:r>
    </w:p>
    <w:p w14:paraId="777010CC" w14:textId="77777777" w:rsidR="0077343E" w:rsidRDefault="00E75E24">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3.申請を行うことができる団体（抜粋）</w:t>
      </w:r>
    </w:p>
    <w:p w14:paraId="2141617D" w14:textId="77777777" w:rsidR="0077343E" w:rsidRDefault="00E75E24">
      <w:pPr>
        <w:numPr>
          <w:ilvl w:val="0"/>
          <w:numId w:val="1"/>
        </w:numPr>
        <w:adjustRightInd w:val="0"/>
        <w:snapToGrid w:val="0"/>
        <w:ind w:hanging="290"/>
        <w:rPr>
          <w:rFonts w:ascii="Meiryo UI" w:eastAsia="Meiryo UI" w:hAnsi="Meiryo UI"/>
          <w:sz w:val="24"/>
        </w:rPr>
      </w:pPr>
      <w:r>
        <w:rPr>
          <w:rFonts w:ascii="Meiryo UI" w:eastAsia="Meiryo UI" w:hAnsi="Meiryo UI" w:hint="eastAsia"/>
          <w:sz w:val="24"/>
        </w:rPr>
        <w:t>団体の構成員の8割以上が市内に在住、在学又は在職していること</w:t>
      </w:r>
    </w:p>
    <w:p w14:paraId="6445CA28" w14:textId="77777777" w:rsidR="0077343E" w:rsidRDefault="00E75E24">
      <w:pPr>
        <w:numPr>
          <w:ilvl w:val="0"/>
          <w:numId w:val="1"/>
        </w:numPr>
        <w:adjustRightInd w:val="0"/>
        <w:snapToGrid w:val="0"/>
        <w:ind w:hanging="290"/>
        <w:rPr>
          <w:rFonts w:ascii="Meiryo UI" w:eastAsia="Meiryo UI" w:hAnsi="Meiryo UI"/>
          <w:sz w:val="24"/>
        </w:rPr>
      </w:pPr>
      <w:r>
        <w:rPr>
          <w:rFonts w:ascii="Meiryo UI" w:eastAsia="Meiryo UI" w:hAnsi="Meiryo UI" w:hint="eastAsia"/>
          <w:sz w:val="24"/>
        </w:rPr>
        <w:t>営利目的、政治目的又は宗教活動を伴うものでないこと</w:t>
      </w:r>
    </w:p>
    <w:p w14:paraId="646940E3" w14:textId="77777777" w:rsidR="0077343E" w:rsidRDefault="00E75E24">
      <w:pPr>
        <w:numPr>
          <w:ilvl w:val="0"/>
          <w:numId w:val="1"/>
        </w:numPr>
        <w:adjustRightInd w:val="0"/>
        <w:snapToGrid w:val="0"/>
        <w:ind w:hanging="290"/>
        <w:rPr>
          <w:rFonts w:ascii="Meiryo UI" w:eastAsia="Meiryo UI" w:hAnsi="Meiryo UI"/>
          <w:sz w:val="24"/>
        </w:rPr>
      </w:pPr>
      <w:r>
        <w:rPr>
          <w:rFonts w:ascii="Meiryo UI" w:eastAsia="Meiryo UI" w:hAnsi="Meiryo UI" w:hint="eastAsia"/>
          <w:sz w:val="24"/>
        </w:rPr>
        <w:t>国、本市を含む地方公共団体等から、補助金の交付を受けていないこと</w:t>
      </w:r>
    </w:p>
    <w:p w14:paraId="34EB34EF" w14:textId="77777777" w:rsidR="0077343E" w:rsidRDefault="00E75E24">
      <w:pPr>
        <w:adjustRightInd w:val="0"/>
        <w:snapToGrid w:val="0"/>
        <w:ind w:left="720"/>
        <w:rPr>
          <w:rFonts w:ascii="Meiryo UI" w:eastAsia="Meiryo UI" w:hAnsi="Meiryo UI"/>
          <w:sz w:val="24"/>
        </w:rPr>
      </w:pPr>
      <w:r>
        <w:rPr>
          <w:rFonts w:ascii="Meiryo UI" w:eastAsia="Meiryo UI" w:hAnsi="Meiryo UI" w:hint="eastAsia"/>
          <w:b/>
          <w:sz w:val="24"/>
          <w:u w:val="wave" w:color="000000" w:themeColor="text1"/>
        </w:rPr>
        <w:t>他にも諸要件がありますので事務局までお問い合わせください</w:t>
      </w:r>
    </w:p>
    <w:p w14:paraId="3E5A80F4" w14:textId="77777777" w:rsidR="0077343E" w:rsidRDefault="00E75E24">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4.補助金交付額等について</w:t>
      </w:r>
    </w:p>
    <w:p w14:paraId="3111D919" w14:textId="77777777" w:rsidR="0077343E" w:rsidRDefault="00E75E24">
      <w:pPr>
        <w:adjustRightInd w:val="0"/>
        <w:snapToGrid w:val="0"/>
        <w:spacing w:before="240" w:after="240"/>
        <w:rPr>
          <w:rFonts w:ascii="Meiryo UI" w:eastAsia="Meiryo UI" w:hAnsi="Meiryo UI"/>
          <w:sz w:val="24"/>
        </w:rPr>
      </w:pPr>
      <w:r>
        <w:rPr>
          <w:rFonts w:ascii="Meiryo UI" w:eastAsia="Meiryo UI" w:hAnsi="Meiryo UI" w:hint="eastAsia"/>
          <w:sz w:val="24"/>
        </w:rPr>
        <w:t>守口市青少年関係団体補助金の交付額及び補助限度額については下記のとおりです。</w:t>
      </w:r>
    </w:p>
    <w:p w14:paraId="14C2605D" w14:textId="77777777" w:rsidR="0077343E" w:rsidRDefault="00E75E24">
      <w:pPr>
        <w:numPr>
          <w:ilvl w:val="0"/>
          <w:numId w:val="2"/>
        </w:numPr>
        <w:adjustRightInd w:val="0"/>
        <w:snapToGrid w:val="0"/>
        <w:spacing w:before="240"/>
        <w:ind w:hanging="290"/>
        <w:rPr>
          <w:rFonts w:ascii="Meiryo UI" w:eastAsia="Meiryo UI" w:hAnsi="Meiryo UI"/>
          <w:sz w:val="24"/>
        </w:rPr>
      </w:pPr>
      <w:r>
        <w:rPr>
          <w:rFonts w:ascii="Meiryo UI" w:eastAsia="Meiryo UI" w:hAnsi="Meiryo UI" w:hint="eastAsia"/>
          <w:sz w:val="24"/>
        </w:rPr>
        <w:t xml:space="preserve">補助金交付額は、補助対象事業費から入場料や協賛金等の収入を差し引いた金額に2分の1を乗じた額 </w:t>
      </w:r>
    </w:p>
    <w:p w14:paraId="7FF77FD0" w14:textId="77777777" w:rsidR="0077343E" w:rsidRDefault="00E75E24">
      <w:pPr>
        <w:numPr>
          <w:ilvl w:val="0"/>
          <w:numId w:val="2"/>
        </w:numPr>
        <w:adjustRightInd w:val="0"/>
        <w:snapToGrid w:val="0"/>
        <w:spacing w:after="240"/>
        <w:ind w:hanging="290"/>
        <w:rPr>
          <w:rFonts w:ascii="Meiryo UI" w:eastAsia="Meiryo UI" w:hAnsi="Meiryo UI"/>
          <w:sz w:val="24"/>
        </w:rPr>
      </w:pPr>
      <w:r>
        <w:rPr>
          <w:rFonts w:ascii="Meiryo UI" w:eastAsia="Meiryo UI" w:hAnsi="Meiryo UI" w:hint="eastAsia"/>
          <w:sz w:val="24"/>
        </w:rPr>
        <w:t>補助限度額は、1団体につき3万円以内 （申請団体数に応じて減額することがあります。）</w:t>
      </w:r>
    </w:p>
    <w:p w14:paraId="54EF38F6" w14:textId="77777777" w:rsidR="0077343E" w:rsidRDefault="0094154C">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５</w:t>
      </w:r>
      <w:r w:rsidR="00E75E24">
        <w:rPr>
          <w:rFonts w:ascii="Meiryo UI" w:eastAsia="Meiryo UI" w:hAnsi="Meiryo UI" w:hint="eastAsia"/>
          <w:sz w:val="24"/>
        </w:rPr>
        <w:t>.補助金の交付回数について</w:t>
      </w:r>
    </w:p>
    <w:p w14:paraId="78690C81" w14:textId="77777777" w:rsidR="0077343E" w:rsidRDefault="00E75E24">
      <w:pPr>
        <w:adjustRightInd w:val="0"/>
        <w:snapToGrid w:val="0"/>
        <w:spacing w:before="240" w:after="240"/>
        <w:rPr>
          <w:rFonts w:ascii="Meiryo UI" w:eastAsia="Meiryo UI" w:hAnsi="Meiryo UI"/>
          <w:sz w:val="24"/>
        </w:rPr>
      </w:pPr>
      <w:r>
        <w:rPr>
          <w:rFonts w:ascii="Meiryo UI" w:eastAsia="Meiryo UI" w:hAnsi="Meiryo UI" w:hint="eastAsia"/>
          <w:sz w:val="24"/>
        </w:rPr>
        <w:t>守口市青少年関係団体補助金の申請は、1団体につき年1回です。</w:t>
      </w:r>
    </w:p>
    <w:p w14:paraId="7111BA94" w14:textId="77777777" w:rsidR="0094154C" w:rsidRDefault="00E75E24">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 </w:t>
      </w:r>
    </w:p>
    <w:p w14:paraId="502FBA93" w14:textId="77777777" w:rsidR="0094154C" w:rsidRDefault="0094154C">
      <w:pPr>
        <w:pStyle w:val="3"/>
        <w:keepNext w:val="0"/>
        <w:adjustRightInd w:val="0"/>
        <w:snapToGrid w:val="0"/>
        <w:spacing w:before="281" w:after="281"/>
        <w:rPr>
          <w:rFonts w:ascii="Meiryo UI" w:eastAsia="Meiryo UI" w:hAnsi="Meiryo UI"/>
          <w:sz w:val="24"/>
        </w:rPr>
      </w:pPr>
    </w:p>
    <w:p w14:paraId="52156827" w14:textId="77777777" w:rsidR="0077343E" w:rsidRDefault="0094154C">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lastRenderedPageBreak/>
        <w:t>６</w:t>
      </w:r>
      <w:r w:rsidR="00E75E24">
        <w:rPr>
          <w:rFonts w:ascii="Meiryo UI" w:eastAsia="Meiryo UI" w:hAnsi="Meiryo UI" w:hint="eastAsia"/>
          <w:sz w:val="24"/>
        </w:rPr>
        <w:t>.申請手続きについて</w:t>
      </w:r>
    </w:p>
    <w:p w14:paraId="1A497657" w14:textId="77777777" w:rsidR="0077343E" w:rsidRDefault="00E75E24">
      <w:pPr>
        <w:adjustRightInd w:val="0"/>
        <w:snapToGrid w:val="0"/>
        <w:spacing w:before="240" w:after="240"/>
        <w:rPr>
          <w:rFonts w:ascii="Meiryo UI" w:eastAsia="Meiryo UI" w:hAnsi="Meiryo UI"/>
          <w:sz w:val="24"/>
        </w:rPr>
      </w:pPr>
      <w:r>
        <w:rPr>
          <w:rFonts w:ascii="Meiryo UI" w:eastAsia="Meiryo UI" w:hAnsi="Meiryo UI" w:hint="eastAsia"/>
          <w:sz w:val="24"/>
        </w:rPr>
        <w:t>守口市青少年関係団体補助金の申請にあたっては、下記の申請書類を提出期限までに提出してください。</w:t>
      </w:r>
    </w:p>
    <w:p w14:paraId="0F4D96BD" w14:textId="77777777" w:rsidR="0077343E" w:rsidRDefault="00E75E24">
      <w:pPr>
        <w:pStyle w:val="4"/>
        <w:keepNext w:val="0"/>
        <w:adjustRightInd w:val="0"/>
        <w:snapToGrid w:val="0"/>
        <w:spacing w:before="319" w:after="319"/>
        <w:ind w:firstLineChars="100" w:firstLine="240"/>
        <w:rPr>
          <w:rFonts w:ascii="Meiryo UI" w:eastAsia="Meiryo UI" w:hAnsi="Meiryo UI"/>
        </w:rPr>
      </w:pPr>
      <w:r>
        <w:rPr>
          <w:rFonts w:ascii="Meiryo UI" w:eastAsia="Meiryo UI" w:hAnsi="Meiryo UI" w:hint="eastAsia"/>
        </w:rPr>
        <w:t>申請書類（申請書類の書き方については、各記入例をご参照ください。）</w:t>
      </w:r>
    </w:p>
    <w:p w14:paraId="2E9C8DCE" w14:textId="77777777" w:rsidR="0077343E" w:rsidRDefault="00E75E24">
      <w:pPr>
        <w:numPr>
          <w:ilvl w:val="0"/>
          <w:numId w:val="3"/>
        </w:numPr>
        <w:adjustRightInd w:val="0"/>
        <w:snapToGrid w:val="0"/>
        <w:spacing w:before="240"/>
        <w:rPr>
          <w:rFonts w:ascii="Meiryo UI" w:eastAsia="Meiryo UI" w:hAnsi="Meiryo UI"/>
          <w:sz w:val="24"/>
        </w:rPr>
      </w:pPr>
      <w:r>
        <w:rPr>
          <w:rFonts w:ascii="Meiryo UI" w:eastAsia="Meiryo UI" w:hAnsi="Meiryo UI" w:hint="eastAsia"/>
          <w:sz w:val="24"/>
        </w:rPr>
        <w:t xml:space="preserve">青少年関係団体補助金交付申請書 </w:t>
      </w:r>
    </w:p>
    <w:p w14:paraId="46F8D3B4" w14:textId="77777777" w:rsidR="0077343E" w:rsidRDefault="00E75E24">
      <w:pPr>
        <w:numPr>
          <w:ilvl w:val="0"/>
          <w:numId w:val="3"/>
        </w:numPr>
        <w:adjustRightInd w:val="0"/>
        <w:snapToGrid w:val="0"/>
        <w:rPr>
          <w:rFonts w:ascii="Meiryo UI" w:eastAsia="Meiryo UI" w:hAnsi="Meiryo UI"/>
          <w:sz w:val="24"/>
        </w:rPr>
      </w:pPr>
      <w:r>
        <w:rPr>
          <w:rFonts w:ascii="Meiryo UI" w:eastAsia="Meiryo UI" w:hAnsi="Meiryo UI" w:hint="eastAsia"/>
          <w:sz w:val="24"/>
        </w:rPr>
        <w:t xml:space="preserve">団体規約又はそれに代わる書類 </w:t>
      </w:r>
    </w:p>
    <w:p w14:paraId="52DE7F40" w14:textId="77777777" w:rsidR="0077343E" w:rsidRDefault="00E75E24">
      <w:pPr>
        <w:numPr>
          <w:ilvl w:val="0"/>
          <w:numId w:val="3"/>
        </w:numPr>
        <w:adjustRightInd w:val="0"/>
        <w:snapToGrid w:val="0"/>
        <w:rPr>
          <w:rFonts w:ascii="Meiryo UI" w:eastAsia="Meiryo UI" w:hAnsi="Meiryo UI"/>
          <w:sz w:val="24"/>
        </w:rPr>
      </w:pPr>
      <w:r>
        <w:rPr>
          <w:rFonts w:ascii="Meiryo UI" w:eastAsia="Meiryo UI" w:hAnsi="Meiryo UI" w:hint="eastAsia"/>
          <w:sz w:val="24"/>
        </w:rPr>
        <w:t>役員・会員名簿（住所の記載があるもの）</w:t>
      </w:r>
    </w:p>
    <w:p w14:paraId="3CC49271" w14:textId="77777777" w:rsidR="0077343E" w:rsidRDefault="00E75E24">
      <w:pPr>
        <w:numPr>
          <w:ilvl w:val="0"/>
          <w:numId w:val="3"/>
        </w:numPr>
        <w:adjustRightInd w:val="0"/>
        <w:snapToGrid w:val="0"/>
        <w:rPr>
          <w:rFonts w:ascii="Meiryo UI" w:eastAsia="Meiryo UI" w:hAnsi="Meiryo UI"/>
          <w:sz w:val="24"/>
        </w:rPr>
      </w:pPr>
      <w:r>
        <w:rPr>
          <w:rFonts w:ascii="Meiryo UI" w:eastAsia="Meiryo UI" w:hAnsi="Meiryo UI" w:hint="eastAsia"/>
          <w:sz w:val="24"/>
        </w:rPr>
        <w:t>事業計画書</w:t>
      </w:r>
    </w:p>
    <w:p w14:paraId="5C32CADF" w14:textId="77777777" w:rsidR="0077343E" w:rsidRDefault="00E75E24">
      <w:pPr>
        <w:numPr>
          <w:ilvl w:val="0"/>
          <w:numId w:val="3"/>
        </w:numPr>
        <w:adjustRightInd w:val="0"/>
        <w:snapToGrid w:val="0"/>
        <w:rPr>
          <w:rFonts w:ascii="Meiryo UI" w:eastAsia="Meiryo UI" w:hAnsi="Meiryo UI"/>
          <w:sz w:val="24"/>
        </w:rPr>
      </w:pPr>
      <w:r>
        <w:rPr>
          <w:rFonts w:ascii="Meiryo UI" w:eastAsia="Meiryo UI" w:hAnsi="Meiryo UI" w:hint="eastAsia"/>
          <w:sz w:val="24"/>
        </w:rPr>
        <w:t xml:space="preserve">収支予算書 </w:t>
      </w:r>
    </w:p>
    <w:p w14:paraId="239DB457" w14:textId="77777777" w:rsidR="0077343E" w:rsidRDefault="00E75E24">
      <w:pPr>
        <w:pStyle w:val="4"/>
        <w:keepNext w:val="0"/>
        <w:adjustRightInd w:val="0"/>
        <w:snapToGrid w:val="0"/>
        <w:spacing w:before="319" w:after="319"/>
        <w:ind w:firstLineChars="100" w:firstLine="240"/>
        <w:rPr>
          <w:rFonts w:ascii="Meiryo UI" w:eastAsia="Meiryo UI" w:hAnsi="Meiryo UI"/>
        </w:rPr>
      </w:pPr>
      <w:r>
        <w:rPr>
          <w:rFonts w:ascii="Meiryo UI" w:eastAsia="Meiryo UI" w:hAnsi="Meiryo UI" w:hint="eastAsia"/>
        </w:rPr>
        <w:t>提出期限</w:t>
      </w:r>
    </w:p>
    <w:p w14:paraId="741C3396" w14:textId="58FE9B71" w:rsidR="0077343E" w:rsidRDefault="00E75E24">
      <w:pPr>
        <w:adjustRightInd w:val="0"/>
        <w:snapToGrid w:val="0"/>
        <w:spacing w:before="240" w:after="240"/>
        <w:rPr>
          <w:rFonts w:ascii="Meiryo UI" w:eastAsia="Meiryo UI" w:hAnsi="Meiryo UI"/>
          <w:b/>
          <w:color w:val="FF0000"/>
          <w:sz w:val="24"/>
        </w:rPr>
      </w:pPr>
      <w:r>
        <w:rPr>
          <w:rFonts w:ascii="Meiryo UI" w:eastAsia="Meiryo UI" w:hAnsi="Meiryo UI" w:hint="eastAsia"/>
          <w:b/>
          <w:color w:val="FF0000"/>
          <w:sz w:val="24"/>
        </w:rPr>
        <w:t>令和</w:t>
      </w:r>
      <w:r w:rsidR="00F01E10">
        <w:rPr>
          <w:rFonts w:ascii="Meiryo UI" w:eastAsia="Meiryo UI" w:hAnsi="Meiryo UI" w:hint="eastAsia"/>
          <w:b/>
          <w:color w:val="FF0000"/>
          <w:sz w:val="24"/>
        </w:rPr>
        <w:t>8</w:t>
      </w:r>
      <w:r>
        <w:rPr>
          <w:rFonts w:ascii="Meiryo UI" w:eastAsia="Meiryo UI" w:hAnsi="Meiryo UI" w:hint="eastAsia"/>
          <w:b/>
          <w:color w:val="FF0000"/>
          <w:sz w:val="24"/>
        </w:rPr>
        <w:t>年</w:t>
      </w:r>
      <w:r w:rsidR="00F01E10">
        <w:rPr>
          <w:rFonts w:ascii="Meiryo UI" w:eastAsia="Meiryo UI" w:hAnsi="Meiryo UI" w:hint="eastAsia"/>
          <w:b/>
          <w:color w:val="FF0000"/>
          <w:sz w:val="24"/>
        </w:rPr>
        <w:t>1</w:t>
      </w:r>
      <w:r>
        <w:rPr>
          <w:rFonts w:ascii="Meiryo UI" w:eastAsia="Meiryo UI" w:hAnsi="Meiryo UI" w:hint="eastAsia"/>
          <w:b/>
          <w:color w:val="FF0000"/>
          <w:sz w:val="24"/>
        </w:rPr>
        <w:t>月</w:t>
      </w:r>
      <w:r w:rsidR="00AE2B18">
        <w:rPr>
          <w:rFonts w:ascii="Meiryo UI" w:eastAsia="Meiryo UI" w:hAnsi="Meiryo UI" w:hint="eastAsia"/>
          <w:b/>
          <w:color w:val="FF0000"/>
          <w:sz w:val="24"/>
        </w:rPr>
        <w:t>3</w:t>
      </w:r>
      <w:r w:rsidR="00F01E10">
        <w:rPr>
          <w:rFonts w:ascii="Meiryo UI" w:eastAsia="Meiryo UI" w:hAnsi="Meiryo UI" w:hint="eastAsia"/>
          <w:b/>
          <w:color w:val="FF0000"/>
          <w:sz w:val="24"/>
        </w:rPr>
        <w:t>0</w:t>
      </w:r>
      <w:r>
        <w:rPr>
          <w:rFonts w:ascii="Meiryo UI" w:eastAsia="Meiryo UI" w:hAnsi="Meiryo UI" w:hint="eastAsia"/>
          <w:b/>
          <w:color w:val="FF0000"/>
          <w:sz w:val="24"/>
        </w:rPr>
        <w:t>日(</w:t>
      </w:r>
      <w:r w:rsidR="00F01E10">
        <w:rPr>
          <w:rFonts w:ascii="Meiryo UI" w:eastAsia="Meiryo UI" w:hAnsi="Meiryo UI" w:hint="eastAsia"/>
          <w:b/>
          <w:color w:val="FF0000"/>
          <w:sz w:val="24"/>
        </w:rPr>
        <w:t>金</w:t>
      </w:r>
      <w:r>
        <w:rPr>
          <w:rFonts w:ascii="Meiryo UI" w:eastAsia="Meiryo UI" w:hAnsi="Meiryo UI" w:hint="eastAsia"/>
          <w:b/>
          <w:color w:val="FF0000"/>
          <w:sz w:val="24"/>
        </w:rPr>
        <w:t>曜日）まで</w:t>
      </w:r>
    </w:p>
    <w:p w14:paraId="78F3F45B" w14:textId="77777777" w:rsidR="0077343E" w:rsidRDefault="00E75E24">
      <w:pPr>
        <w:pStyle w:val="4"/>
        <w:keepNext w:val="0"/>
        <w:adjustRightInd w:val="0"/>
        <w:snapToGrid w:val="0"/>
        <w:spacing w:before="319" w:after="319"/>
        <w:ind w:firstLineChars="100" w:firstLine="240"/>
        <w:rPr>
          <w:rFonts w:ascii="Meiryo UI" w:eastAsia="Meiryo UI" w:hAnsi="Meiryo UI"/>
        </w:rPr>
      </w:pPr>
      <w:r>
        <w:rPr>
          <w:rFonts w:ascii="Meiryo UI" w:eastAsia="Meiryo UI" w:hAnsi="Meiryo UI" w:hint="eastAsia"/>
        </w:rPr>
        <w:t>提出・問い合わせ先・事務局</w:t>
      </w:r>
    </w:p>
    <w:p w14:paraId="41F2326E" w14:textId="77777777" w:rsidR="0077343E" w:rsidRDefault="00E75E24">
      <w:pPr>
        <w:adjustRightInd w:val="0"/>
        <w:snapToGrid w:val="0"/>
        <w:spacing w:before="240" w:after="240"/>
        <w:rPr>
          <w:rFonts w:ascii="Meiryo UI" w:eastAsia="Meiryo UI" w:hAnsi="Meiryo UI"/>
          <w:sz w:val="24"/>
        </w:rPr>
      </w:pPr>
      <w:r>
        <w:rPr>
          <w:rFonts w:ascii="Meiryo UI" w:eastAsia="Meiryo UI" w:hAnsi="Meiryo UI" w:hint="eastAsia"/>
          <w:sz w:val="24"/>
        </w:rPr>
        <w:t>守口市市民生活部コミュニティ推進課</w:t>
      </w:r>
    </w:p>
    <w:p w14:paraId="03858B0B" w14:textId="77777777" w:rsidR="0077343E" w:rsidRDefault="00E75E24">
      <w:pPr>
        <w:adjustRightInd w:val="0"/>
        <w:snapToGrid w:val="0"/>
        <w:spacing w:before="240" w:after="240"/>
        <w:jc w:val="left"/>
        <w:rPr>
          <w:rFonts w:ascii="Meiryo UI" w:eastAsia="Meiryo UI" w:hAnsi="Meiryo UI"/>
          <w:sz w:val="24"/>
        </w:rPr>
      </w:pPr>
      <w:r>
        <w:rPr>
          <w:rFonts w:ascii="Meiryo UI" w:eastAsia="Meiryo UI" w:hAnsi="Meiryo UI" w:hint="eastAsia"/>
          <w:sz w:val="24"/>
        </w:rPr>
        <w:t>郵便番号570-8666</w:t>
      </w:r>
      <w:r>
        <w:rPr>
          <w:rFonts w:ascii="Meiryo UI" w:eastAsia="Meiryo UI" w:hAnsi="Meiryo UI" w:hint="eastAsia"/>
          <w:sz w:val="24"/>
        </w:rPr>
        <w:br/>
        <w:t>守口市京阪本通2-5-5（市役所5階南側エリア）</w:t>
      </w:r>
      <w:r>
        <w:rPr>
          <w:rFonts w:ascii="Meiryo UI" w:eastAsia="Meiryo UI" w:hAnsi="Meiryo UI" w:hint="eastAsia"/>
          <w:sz w:val="24"/>
        </w:rPr>
        <w:br/>
        <w:t>電話06-6992-1520、FAX06-6998-</w:t>
      </w:r>
      <w:r w:rsidR="0094154C">
        <w:rPr>
          <w:rFonts w:ascii="Meiryo UI" w:eastAsia="Meiryo UI" w:hAnsi="Meiryo UI" w:hint="eastAsia"/>
          <w:sz w:val="24"/>
        </w:rPr>
        <w:t>0345</w:t>
      </w:r>
    </w:p>
    <w:p w14:paraId="3533D9BF" w14:textId="77777777" w:rsidR="0077343E" w:rsidRDefault="0094154C">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７</w:t>
      </w:r>
      <w:r w:rsidR="00E75E24">
        <w:rPr>
          <w:rFonts w:ascii="Meiryo UI" w:eastAsia="Meiryo UI" w:hAnsi="Meiryo UI" w:hint="eastAsia"/>
          <w:sz w:val="24"/>
        </w:rPr>
        <w:t>.審査等について</w:t>
      </w:r>
    </w:p>
    <w:p w14:paraId="2135496F" w14:textId="77777777" w:rsidR="0077343E" w:rsidRDefault="00E75E24">
      <w:pPr>
        <w:adjustRightInd w:val="0"/>
        <w:snapToGrid w:val="0"/>
        <w:spacing w:before="240" w:after="240"/>
        <w:rPr>
          <w:rFonts w:ascii="Meiryo UI" w:eastAsia="Meiryo UI" w:hAnsi="Meiryo UI"/>
          <w:sz w:val="24"/>
        </w:rPr>
      </w:pPr>
      <w:r>
        <w:rPr>
          <w:rFonts w:ascii="Meiryo UI" w:eastAsia="Meiryo UI" w:hAnsi="Meiryo UI" w:hint="eastAsia"/>
          <w:sz w:val="24"/>
        </w:rPr>
        <w:t>申請された事業については、本市において審査を行い、補助金交付の可否及び交付額を決定いたします。交付（または不交付）決定通知については、</w:t>
      </w:r>
      <w:r w:rsidR="00651E8A">
        <w:rPr>
          <w:rFonts w:ascii="Meiryo UI" w:eastAsia="Meiryo UI" w:hAnsi="Meiryo UI" w:hint="eastAsia"/>
          <w:sz w:val="24"/>
        </w:rPr>
        <w:t>郵便にて送付いたします。</w:t>
      </w:r>
    </w:p>
    <w:p w14:paraId="144EE106" w14:textId="77777777" w:rsidR="0077343E" w:rsidRDefault="00E75E24">
      <w:pPr>
        <w:adjustRightInd w:val="0"/>
        <w:snapToGrid w:val="0"/>
        <w:spacing w:before="240" w:after="240"/>
        <w:rPr>
          <w:rFonts w:ascii="Meiryo UI" w:eastAsia="Meiryo UI" w:hAnsi="Meiryo UI"/>
          <w:sz w:val="24"/>
        </w:rPr>
      </w:pPr>
      <w:r>
        <w:rPr>
          <w:rFonts w:ascii="Meiryo UI" w:eastAsia="Meiryo UI" w:hAnsi="Meiryo UI" w:hint="eastAsia"/>
          <w:sz w:val="24"/>
        </w:rPr>
        <w:t>なお、審査にあたっては、事業内容等についてお聞きする場を設けた上で決定することがあります。</w:t>
      </w:r>
    </w:p>
    <w:p w14:paraId="311B5169" w14:textId="77777777" w:rsidR="0077343E" w:rsidRDefault="0094154C">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８</w:t>
      </w:r>
      <w:r w:rsidR="00E75E24">
        <w:rPr>
          <w:rFonts w:ascii="Meiryo UI" w:eastAsia="Meiryo UI" w:hAnsi="Meiryo UI" w:hint="eastAsia"/>
          <w:sz w:val="24"/>
        </w:rPr>
        <w:t>.補助金の交付時期について</w:t>
      </w:r>
    </w:p>
    <w:p w14:paraId="000F05C3" w14:textId="77777777" w:rsidR="0077343E" w:rsidRDefault="00E75E24">
      <w:pPr>
        <w:adjustRightInd w:val="0"/>
        <w:snapToGrid w:val="0"/>
        <w:spacing w:before="240" w:after="240"/>
        <w:rPr>
          <w:rFonts w:ascii="Meiryo UI" w:eastAsia="Meiryo UI" w:hAnsi="Meiryo UI"/>
          <w:sz w:val="24"/>
        </w:rPr>
      </w:pPr>
      <w:r>
        <w:rPr>
          <w:rFonts w:ascii="Meiryo UI" w:eastAsia="Meiryo UI" w:hAnsi="Meiryo UI" w:hint="eastAsia"/>
          <w:sz w:val="24"/>
        </w:rPr>
        <w:t>補助金の交付については、事業完了後に収支決算書と領収書等の写しを添えて、事業実績報告書を提出いただき、補助金交付額の確定通知ののち、請求及び交付の流れとなります。</w:t>
      </w:r>
    </w:p>
    <w:p w14:paraId="5B5CAA6F" w14:textId="77777777" w:rsidR="0077343E" w:rsidRDefault="0094154C">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９</w:t>
      </w:r>
      <w:r w:rsidR="00E75E24">
        <w:rPr>
          <w:rFonts w:ascii="Meiryo UI" w:eastAsia="Meiryo UI" w:hAnsi="Meiryo UI" w:hint="eastAsia"/>
          <w:sz w:val="24"/>
        </w:rPr>
        <w:t xml:space="preserve">.申請書類の書き方について </w:t>
      </w:r>
    </w:p>
    <w:p w14:paraId="0D033EB1" w14:textId="77777777" w:rsidR="0077343E" w:rsidRDefault="00E75E24">
      <w:pPr>
        <w:adjustRightInd w:val="0"/>
        <w:snapToGrid w:val="0"/>
        <w:spacing w:before="240" w:after="240"/>
        <w:rPr>
          <w:rFonts w:ascii="Meiryo UI" w:eastAsia="Meiryo UI" w:hAnsi="Meiryo UI"/>
          <w:sz w:val="24"/>
        </w:rPr>
      </w:pPr>
      <w:r>
        <w:rPr>
          <w:rFonts w:ascii="Meiryo UI" w:eastAsia="Meiryo UI" w:hAnsi="Meiryo UI" w:hint="eastAsia"/>
          <w:sz w:val="24"/>
        </w:rPr>
        <w:t>申請書類の記入方法等については記載例を参照してください。なお、不明な点がありましたら、お気軽に事務局までお問い合わせください。</w:t>
      </w:r>
    </w:p>
    <w:sectPr w:rsidR="0077343E">
      <w:pgSz w:w="11906" w:h="16838"/>
      <w:pgMar w:top="1085" w:right="1175" w:bottom="813" w:left="107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D0C67" w14:textId="77777777" w:rsidR="00A92341" w:rsidRDefault="00E75E24">
      <w:r>
        <w:separator/>
      </w:r>
    </w:p>
  </w:endnote>
  <w:endnote w:type="continuationSeparator" w:id="0">
    <w:p w14:paraId="13D1856E" w14:textId="77777777" w:rsidR="00A92341" w:rsidRDefault="00E7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0" w:usb1="00000000" w:usb2="00000000" w:usb3="00000000" w:csb0="FF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6B8D" w14:textId="77777777" w:rsidR="00A92341" w:rsidRDefault="00E75E24">
      <w:r>
        <w:separator/>
      </w:r>
    </w:p>
  </w:footnote>
  <w:footnote w:type="continuationSeparator" w:id="0">
    <w:p w14:paraId="5EE3DD79" w14:textId="77777777" w:rsidR="00A92341" w:rsidRDefault="00E75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0">
      <w:numFmt w:val="bullet"/>
      <w:lvlText w:val=""/>
      <w:lvlJc w:val="left"/>
      <w:pPr>
        <w:ind w:left="720" w:hanging="360"/>
      </w:pPr>
      <w:rPr>
        <w:rFonts w:ascii="Symbol" w:hAnsi="Symbol"/>
      </w:rPr>
    </w:lvl>
    <w:lvl w:ilvl="1" w:tplc="00000000">
      <w:numFmt w:val="bullet"/>
      <w:lvlText w:val="o"/>
      <w:lvlJc w:val="left"/>
      <w:pPr>
        <w:tabs>
          <w:tab w:val="num" w:pos="1440"/>
        </w:tabs>
        <w:ind w:left="1440" w:hanging="360"/>
      </w:pPr>
      <w:rPr>
        <w:rFonts w:ascii="Courier New" w:hAnsi="Courier New"/>
      </w:rPr>
    </w:lvl>
    <w:lvl w:ilvl="2" w:tplc="00000000">
      <w:numFmt w:val="bullet"/>
      <w:lvlText w:val=""/>
      <w:lvlJc w:val="left"/>
      <w:pPr>
        <w:tabs>
          <w:tab w:val="num" w:pos="2160"/>
        </w:tabs>
        <w:ind w:left="2160" w:hanging="360"/>
      </w:pPr>
      <w:rPr>
        <w:rFonts w:ascii="Wingdings" w:hAnsi="Wingdings"/>
      </w:rPr>
    </w:lvl>
    <w:lvl w:ilvl="3" w:tplc="00000000">
      <w:numFmt w:val="bullet"/>
      <w:lvlText w:val=""/>
      <w:lvlJc w:val="left"/>
      <w:pPr>
        <w:tabs>
          <w:tab w:val="num" w:pos="2880"/>
        </w:tabs>
        <w:ind w:left="2880" w:hanging="360"/>
      </w:pPr>
      <w:rPr>
        <w:rFonts w:ascii="Symbol" w:hAnsi="Symbol"/>
      </w:rPr>
    </w:lvl>
    <w:lvl w:ilvl="4" w:tplc="00000000">
      <w:numFmt w:val="bullet"/>
      <w:lvlText w:val="o"/>
      <w:lvlJc w:val="left"/>
      <w:pPr>
        <w:tabs>
          <w:tab w:val="num" w:pos="3600"/>
        </w:tabs>
        <w:ind w:left="3600" w:hanging="360"/>
      </w:pPr>
      <w:rPr>
        <w:rFonts w:ascii="Courier New" w:hAnsi="Courier New"/>
      </w:rPr>
    </w:lvl>
    <w:lvl w:ilvl="5" w:tplc="00000000">
      <w:numFmt w:val="bullet"/>
      <w:lvlText w:val=""/>
      <w:lvlJc w:val="left"/>
      <w:pPr>
        <w:tabs>
          <w:tab w:val="num" w:pos="4320"/>
        </w:tabs>
        <w:ind w:left="4320" w:hanging="360"/>
      </w:pPr>
      <w:rPr>
        <w:rFonts w:ascii="Wingdings" w:hAnsi="Wingdings"/>
      </w:rPr>
    </w:lvl>
    <w:lvl w:ilvl="6" w:tplc="00000000">
      <w:numFmt w:val="bullet"/>
      <w:lvlText w:val=""/>
      <w:lvlJc w:val="left"/>
      <w:pPr>
        <w:tabs>
          <w:tab w:val="num" w:pos="5040"/>
        </w:tabs>
        <w:ind w:left="5040" w:hanging="360"/>
      </w:pPr>
      <w:rPr>
        <w:rFonts w:ascii="Symbol" w:hAnsi="Symbol"/>
      </w:rPr>
    </w:lvl>
    <w:lvl w:ilvl="7" w:tplc="00000000">
      <w:numFmt w:val="bullet"/>
      <w:lvlText w:val="o"/>
      <w:lvlJc w:val="left"/>
      <w:pPr>
        <w:tabs>
          <w:tab w:val="num" w:pos="5760"/>
        </w:tabs>
        <w:ind w:left="5760" w:hanging="360"/>
      </w:pPr>
      <w:rPr>
        <w:rFonts w:ascii="Courier New" w:hAnsi="Courier New"/>
      </w:rPr>
    </w:lvl>
    <w:lvl w:ilvl="8" w:tplc="00000000">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0000000">
      <w:numFmt w:val="bullet"/>
      <w:lvlText w:val=""/>
      <w:lvlJc w:val="left"/>
      <w:pPr>
        <w:ind w:left="720" w:hanging="360"/>
      </w:pPr>
      <w:rPr>
        <w:rFonts w:ascii="Symbol" w:hAnsi="Symbol"/>
      </w:rPr>
    </w:lvl>
    <w:lvl w:ilvl="1" w:tplc="00000000">
      <w:numFmt w:val="bullet"/>
      <w:lvlText w:val="o"/>
      <w:lvlJc w:val="left"/>
      <w:pPr>
        <w:tabs>
          <w:tab w:val="num" w:pos="1440"/>
        </w:tabs>
        <w:ind w:left="1440" w:hanging="360"/>
      </w:pPr>
      <w:rPr>
        <w:rFonts w:ascii="Courier New" w:hAnsi="Courier New"/>
      </w:rPr>
    </w:lvl>
    <w:lvl w:ilvl="2" w:tplc="00000000">
      <w:numFmt w:val="bullet"/>
      <w:lvlText w:val=""/>
      <w:lvlJc w:val="left"/>
      <w:pPr>
        <w:tabs>
          <w:tab w:val="num" w:pos="2160"/>
        </w:tabs>
        <w:ind w:left="2160" w:hanging="360"/>
      </w:pPr>
      <w:rPr>
        <w:rFonts w:ascii="Wingdings" w:hAnsi="Wingdings"/>
      </w:rPr>
    </w:lvl>
    <w:lvl w:ilvl="3" w:tplc="00000000">
      <w:numFmt w:val="bullet"/>
      <w:lvlText w:val=""/>
      <w:lvlJc w:val="left"/>
      <w:pPr>
        <w:tabs>
          <w:tab w:val="num" w:pos="2880"/>
        </w:tabs>
        <w:ind w:left="2880" w:hanging="360"/>
      </w:pPr>
      <w:rPr>
        <w:rFonts w:ascii="Symbol" w:hAnsi="Symbol"/>
      </w:rPr>
    </w:lvl>
    <w:lvl w:ilvl="4" w:tplc="00000000">
      <w:numFmt w:val="bullet"/>
      <w:lvlText w:val="o"/>
      <w:lvlJc w:val="left"/>
      <w:pPr>
        <w:tabs>
          <w:tab w:val="num" w:pos="3600"/>
        </w:tabs>
        <w:ind w:left="3600" w:hanging="360"/>
      </w:pPr>
      <w:rPr>
        <w:rFonts w:ascii="Courier New" w:hAnsi="Courier New"/>
      </w:rPr>
    </w:lvl>
    <w:lvl w:ilvl="5" w:tplc="00000000">
      <w:numFmt w:val="bullet"/>
      <w:lvlText w:val=""/>
      <w:lvlJc w:val="left"/>
      <w:pPr>
        <w:tabs>
          <w:tab w:val="num" w:pos="4320"/>
        </w:tabs>
        <w:ind w:left="4320" w:hanging="360"/>
      </w:pPr>
      <w:rPr>
        <w:rFonts w:ascii="Wingdings" w:hAnsi="Wingdings"/>
      </w:rPr>
    </w:lvl>
    <w:lvl w:ilvl="6" w:tplc="00000000">
      <w:numFmt w:val="bullet"/>
      <w:lvlText w:val=""/>
      <w:lvlJc w:val="left"/>
      <w:pPr>
        <w:tabs>
          <w:tab w:val="num" w:pos="5040"/>
        </w:tabs>
        <w:ind w:left="5040" w:hanging="360"/>
      </w:pPr>
      <w:rPr>
        <w:rFonts w:ascii="Symbol" w:hAnsi="Symbol"/>
      </w:rPr>
    </w:lvl>
    <w:lvl w:ilvl="7" w:tplc="00000000">
      <w:numFmt w:val="bullet"/>
      <w:lvlText w:val="o"/>
      <w:lvlJc w:val="left"/>
      <w:pPr>
        <w:tabs>
          <w:tab w:val="num" w:pos="5760"/>
        </w:tabs>
        <w:ind w:left="5760" w:hanging="360"/>
      </w:pPr>
      <w:rPr>
        <w:rFonts w:ascii="Courier New" w:hAnsi="Courier New"/>
      </w:rPr>
    </w:lvl>
    <w:lvl w:ilvl="8" w:tplc="00000000">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4272420">
    <w:abstractNumId w:val="0"/>
  </w:num>
  <w:num w:numId="2" w16cid:durableId="178545021">
    <w:abstractNumId w:val="1"/>
  </w:num>
  <w:num w:numId="3" w16cid:durableId="1302878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7343E"/>
    <w:rsid w:val="001D1E8D"/>
    <w:rsid w:val="00296904"/>
    <w:rsid w:val="004111A5"/>
    <w:rsid w:val="005768EF"/>
    <w:rsid w:val="00651E8A"/>
    <w:rsid w:val="0077343E"/>
    <w:rsid w:val="00890571"/>
    <w:rsid w:val="0094154C"/>
    <w:rsid w:val="00A16579"/>
    <w:rsid w:val="00A92341"/>
    <w:rsid w:val="00AB5760"/>
    <w:rsid w:val="00AE2B18"/>
    <w:rsid w:val="00C5709C"/>
    <w:rsid w:val="00D0526D"/>
    <w:rsid w:val="00DF20A6"/>
    <w:rsid w:val="00E75E24"/>
    <w:rsid w:val="00ED6D8F"/>
    <w:rsid w:val="00F01E10"/>
    <w:rsid w:val="00F1635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583760"/>
  <w15:docId w15:val="{586EB90B-9DEE-4437-8840-09510C53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uiPriority w:val="9"/>
    <w:unhideWhenUsed/>
    <w:qFormat/>
    <w:pPr>
      <w:keepNext/>
      <w:spacing w:before="240" w:after="60"/>
      <w:outlineLvl w:val="1"/>
    </w:pPr>
    <w:rPr>
      <w:rFonts w:ascii="Times New Roman" w:eastAsia="Times New Roman" w:hAnsi="Times New Roman"/>
      <w:b/>
      <w:sz w:val="36"/>
    </w:rPr>
  </w:style>
  <w:style w:type="paragraph" w:styleId="3">
    <w:name w:val="heading 3"/>
    <w:basedOn w:val="a"/>
    <w:next w:val="a"/>
    <w:uiPriority w:val="9"/>
    <w:unhideWhenUsed/>
    <w:qFormat/>
    <w:pPr>
      <w:keepNext/>
      <w:spacing w:before="240" w:after="60"/>
      <w:outlineLvl w:val="2"/>
    </w:pPr>
    <w:rPr>
      <w:rFonts w:ascii="Times New Roman" w:eastAsia="Times New Roman" w:hAnsi="Times New Roman"/>
      <w:b/>
      <w:sz w:val="28"/>
    </w:rPr>
  </w:style>
  <w:style w:type="paragraph" w:styleId="4">
    <w:name w:val="heading 4"/>
    <w:basedOn w:val="a"/>
    <w:next w:val="a"/>
    <w:uiPriority w:val="9"/>
    <w:unhideWhenUsed/>
    <w:qFormat/>
    <w:pPr>
      <w:keepNext/>
      <w:spacing w:before="240" w:after="60"/>
      <w:outlineLvl w:val="3"/>
    </w:pPr>
    <w:rPr>
      <w:rFonts w:ascii="Times New Roman" w:eastAsia="Times New Roman" w:hAnsi="Times New Roman"/>
      <w:b/>
      <w:sz w:val="24"/>
    </w:rPr>
  </w:style>
  <w:style w:type="paragraph" w:styleId="5">
    <w:name w:val="heading 5"/>
    <w:basedOn w:val="a"/>
    <w:next w:val="a"/>
    <w:uiPriority w:val="9"/>
    <w:semiHidden/>
    <w:unhideWhenUsed/>
    <w:qFormat/>
    <w:pPr>
      <w:spacing w:before="240" w:after="60"/>
      <w:outlineLvl w:val="4"/>
    </w:pPr>
    <w:rPr>
      <w:rFonts w:ascii="Times New Roman" w:eastAsia="Times New Roman" w:hAnsi="Times New Roman"/>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4111A5"/>
    <w:pPr>
      <w:tabs>
        <w:tab w:val="center" w:pos="4252"/>
        <w:tab w:val="right" w:pos="8504"/>
      </w:tabs>
      <w:snapToGrid w:val="0"/>
    </w:pPr>
  </w:style>
  <w:style w:type="character" w:customStyle="1" w:styleId="a6">
    <w:name w:val="ヘッダー (文字)"/>
    <w:basedOn w:val="a0"/>
    <w:link w:val="a5"/>
    <w:uiPriority w:val="99"/>
    <w:rsid w:val="004111A5"/>
  </w:style>
  <w:style w:type="paragraph" w:styleId="a7">
    <w:name w:val="footer"/>
    <w:basedOn w:val="a"/>
    <w:link w:val="a8"/>
    <w:uiPriority w:val="99"/>
    <w:unhideWhenUsed/>
    <w:rsid w:val="004111A5"/>
    <w:pPr>
      <w:tabs>
        <w:tab w:val="center" w:pos="4252"/>
        <w:tab w:val="right" w:pos="8504"/>
      </w:tabs>
      <w:snapToGrid w:val="0"/>
    </w:pPr>
  </w:style>
  <w:style w:type="character" w:customStyle="1" w:styleId="a8">
    <w:name w:val="フッター (文字)"/>
    <w:basedOn w:val="a0"/>
    <w:link w:val="a7"/>
    <w:uiPriority w:val="99"/>
    <w:rsid w:val="00411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1089</TotalTime>
  <Pages>2</Pages>
  <Words>188</Words>
  <Characters>1073</Characters>
  <Application>Microsoft Office Word</Application>
  <DocSecurity>0</DocSecurity>
  <Lines>8</Lines>
  <Paragraphs>2</Paragraphs>
  <ScaleCrop>false</ScaleCrop>
  <Company>守口市</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武永　剛</dc:creator>
  <cp:lastModifiedBy>飯田　航</cp:lastModifiedBy>
  <cp:revision>22</cp:revision>
  <cp:lastPrinted>2019-05-23T06:51:00Z</cp:lastPrinted>
  <dcterms:created xsi:type="dcterms:W3CDTF">2016-11-24T06:17:00Z</dcterms:created>
  <dcterms:modified xsi:type="dcterms:W3CDTF">2025-11-05T08:29:00Z</dcterms:modified>
</cp:coreProperties>
</file>