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912" w:rsidRDefault="00A069DF">
      <w:pPr>
        <w:jc w:val="center"/>
        <w:rPr>
          <w:sz w:val="24"/>
        </w:rPr>
      </w:pPr>
      <w:r>
        <w:rPr>
          <w:rFonts w:hint="eastAsia"/>
          <w:sz w:val="24"/>
        </w:rPr>
        <w:t xml:space="preserve">　　　地域コミュニティ協議会設立総会議事録</w:t>
      </w:r>
    </w:p>
    <w:p w:rsidR="00491912" w:rsidRDefault="00491912">
      <w:pPr>
        <w:rPr>
          <w:sz w:val="24"/>
        </w:rPr>
      </w:pPr>
    </w:p>
    <w:p w:rsidR="00491912" w:rsidRDefault="00A069DF">
      <w:pPr>
        <w:rPr>
          <w:sz w:val="24"/>
        </w:rPr>
      </w:pPr>
      <w:r>
        <w:rPr>
          <w:rFonts w:hint="eastAsia"/>
          <w:sz w:val="24"/>
        </w:rPr>
        <w:t>１　日時</w:t>
      </w:r>
    </w:p>
    <w:p w:rsidR="00491912" w:rsidRDefault="00A069DF">
      <w:pPr>
        <w:rPr>
          <w:sz w:val="24"/>
        </w:rPr>
      </w:pPr>
      <w:r>
        <w:rPr>
          <w:rFonts w:hint="eastAsia"/>
          <w:sz w:val="24"/>
        </w:rPr>
        <w:t xml:space="preserve">　　</w:t>
      </w:r>
      <w:r w:rsidR="00503C14">
        <w:rPr>
          <w:rFonts w:hint="eastAsia"/>
          <w:sz w:val="24"/>
        </w:rPr>
        <w:t>令和</w:t>
      </w:r>
      <w:r>
        <w:rPr>
          <w:rFonts w:hint="eastAsia"/>
          <w:sz w:val="24"/>
        </w:rPr>
        <w:t xml:space="preserve">　　　年　　月　　日　午後　　時　　分から　　時　　分まで</w:t>
      </w:r>
    </w:p>
    <w:p w:rsidR="00491912" w:rsidRDefault="00491912">
      <w:pPr>
        <w:rPr>
          <w:sz w:val="24"/>
        </w:rPr>
      </w:pPr>
    </w:p>
    <w:p w:rsidR="00491912" w:rsidRDefault="00A069DF">
      <w:pPr>
        <w:rPr>
          <w:sz w:val="24"/>
        </w:rPr>
      </w:pPr>
      <w:r>
        <w:rPr>
          <w:rFonts w:hint="eastAsia"/>
          <w:sz w:val="24"/>
        </w:rPr>
        <w:t>２　場所</w:t>
      </w:r>
    </w:p>
    <w:p w:rsidR="00491912" w:rsidRDefault="00491912">
      <w:pPr>
        <w:rPr>
          <w:sz w:val="24"/>
        </w:rPr>
      </w:pPr>
    </w:p>
    <w:p w:rsidR="00491912" w:rsidRDefault="00491912">
      <w:pPr>
        <w:rPr>
          <w:sz w:val="24"/>
        </w:rPr>
      </w:pPr>
    </w:p>
    <w:p w:rsidR="00491912" w:rsidRDefault="00A069DF">
      <w:pPr>
        <w:rPr>
          <w:sz w:val="24"/>
        </w:rPr>
      </w:pPr>
      <w:r>
        <w:rPr>
          <w:rFonts w:hint="eastAsia"/>
          <w:sz w:val="24"/>
        </w:rPr>
        <w:t>３　出席者数</w:t>
      </w:r>
    </w:p>
    <w:p w:rsidR="00491912" w:rsidRDefault="00A069DF">
      <w:pPr>
        <w:rPr>
          <w:sz w:val="24"/>
        </w:rPr>
      </w:pPr>
      <w:r>
        <w:rPr>
          <w:rFonts w:hint="eastAsia"/>
          <w:sz w:val="24"/>
        </w:rPr>
        <w:t xml:space="preserve">　　　　　　　名</w:t>
      </w:r>
    </w:p>
    <w:p w:rsidR="00491912" w:rsidRDefault="00491912">
      <w:pPr>
        <w:rPr>
          <w:sz w:val="24"/>
        </w:rPr>
      </w:pPr>
    </w:p>
    <w:p w:rsidR="00491912" w:rsidRDefault="00A069DF">
      <w:pPr>
        <w:rPr>
          <w:sz w:val="24"/>
        </w:rPr>
      </w:pPr>
      <w:r>
        <w:rPr>
          <w:rFonts w:hint="eastAsia"/>
          <w:sz w:val="24"/>
        </w:rPr>
        <w:t>４　議事</w:t>
      </w:r>
    </w:p>
    <w:p w:rsidR="00491912" w:rsidRDefault="00A069DF">
      <w:pPr>
        <w:ind w:left="209" w:hangingChars="87" w:hanging="209"/>
        <w:rPr>
          <w:sz w:val="24"/>
        </w:rPr>
      </w:pPr>
      <w:r>
        <w:rPr>
          <w:rFonts w:hint="eastAsia"/>
          <w:sz w:val="24"/>
        </w:rPr>
        <w:t xml:space="preserve">　　第１号議案　規約承認の件</w:t>
      </w:r>
    </w:p>
    <w:p w:rsidR="00491912" w:rsidRDefault="00A069DF">
      <w:pPr>
        <w:ind w:left="449" w:hangingChars="187" w:hanging="449"/>
        <w:rPr>
          <w:sz w:val="24"/>
        </w:rPr>
      </w:pPr>
      <w:r>
        <w:rPr>
          <w:rFonts w:hint="eastAsia"/>
          <w:sz w:val="24"/>
        </w:rPr>
        <w:t xml:space="preserve">　　　議長は、規約案を朗読し出席者に諮ったところ、拍手をもって承認され、本案は可決された。</w:t>
      </w:r>
    </w:p>
    <w:p w:rsidR="00491912" w:rsidRDefault="00491912">
      <w:pPr>
        <w:ind w:left="209" w:hangingChars="87" w:hanging="209"/>
        <w:rPr>
          <w:sz w:val="24"/>
        </w:rPr>
      </w:pPr>
    </w:p>
    <w:p w:rsidR="00491912" w:rsidRDefault="00A069DF">
      <w:pPr>
        <w:ind w:left="209" w:hangingChars="87" w:hanging="209"/>
        <w:rPr>
          <w:sz w:val="24"/>
        </w:rPr>
      </w:pPr>
      <w:r>
        <w:rPr>
          <w:rFonts w:hint="eastAsia"/>
          <w:sz w:val="24"/>
        </w:rPr>
        <w:t xml:space="preserve">　　第２号議案　最高意思決定機関委員の件</w:t>
      </w:r>
    </w:p>
    <w:p w:rsidR="00491912" w:rsidRDefault="00A069DF">
      <w:pPr>
        <w:ind w:left="449" w:hangingChars="187" w:hanging="449"/>
        <w:rPr>
          <w:sz w:val="24"/>
        </w:rPr>
      </w:pPr>
      <w:r>
        <w:rPr>
          <w:rFonts w:hint="eastAsia"/>
          <w:sz w:val="24"/>
        </w:rPr>
        <w:t xml:space="preserve">　　　議長は、本協議会の最高意思決定機関である運営委員会の委員を出席者に諮ったところ、拍手をもって承認され、本案は可決された。</w:t>
      </w:r>
    </w:p>
    <w:p w:rsidR="00491912" w:rsidRDefault="00491912">
      <w:pPr>
        <w:ind w:left="209" w:hangingChars="87" w:hanging="209"/>
        <w:rPr>
          <w:sz w:val="24"/>
        </w:rPr>
      </w:pPr>
    </w:p>
    <w:p w:rsidR="00491912" w:rsidRDefault="00A069DF">
      <w:pPr>
        <w:ind w:left="209" w:hangingChars="87" w:hanging="209"/>
        <w:rPr>
          <w:sz w:val="24"/>
        </w:rPr>
      </w:pPr>
      <w:r>
        <w:rPr>
          <w:rFonts w:hint="eastAsia"/>
          <w:sz w:val="24"/>
        </w:rPr>
        <w:t xml:space="preserve">　　議長は、以上をもって　　　地域コミュニティ協議会が設立されたことを宣言し、設立総会の閉会を宣言した。</w:t>
      </w:r>
    </w:p>
    <w:p w:rsidR="00491912" w:rsidRDefault="00491912">
      <w:pPr>
        <w:ind w:left="209" w:hangingChars="87" w:hanging="209"/>
        <w:rPr>
          <w:sz w:val="24"/>
        </w:rPr>
      </w:pPr>
      <w:bookmarkStart w:id="0" w:name="_GoBack"/>
      <w:bookmarkEnd w:id="0"/>
    </w:p>
    <w:sectPr w:rsidR="00491912">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9DF" w:rsidRDefault="00A069DF">
      <w:r>
        <w:separator/>
      </w:r>
    </w:p>
  </w:endnote>
  <w:endnote w:type="continuationSeparator" w:id="0">
    <w:p w:rsidR="00A069DF" w:rsidRDefault="00A0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9DF" w:rsidRDefault="00A069DF">
      <w:r>
        <w:separator/>
      </w:r>
    </w:p>
  </w:footnote>
  <w:footnote w:type="continuationSeparator" w:id="0">
    <w:p w:rsidR="00A069DF" w:rsidRDefault="00A0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91912"/>
    <w:rsid w:val="00491912"/>
    <w:rsid w:val="00503C14"/>
    <w:rsid w:val="00A069D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A63DE5"/>
  <w15:docId w15:val="{62D5B611-42A3-43DF-A96C-F102F968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守口市</dc:creator>
  <cp:lastModifiedBy>山口　雅弘</cp:lastModifiedBy>
  <cp:revision>4</cp:revision>
  <cp:lastPrinted>2016-03-23T07:51:00Z</cp:lastPrinted>
  <dcterms:created xsi:type="dcterms:W3CDTF">2020-06-05T06:28:00Z</dcterms:created>
  <dcterms:modified xsi:type="dcterms:W3CDTF">2020-06-05T06:29:00Z</dcterms:modified>
</cp:coreProperties>
</file>