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ind w:leftChars="0" w:right="96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>
      <w:pPr>
        <w:pStyle w:val="0"/>
        <w:ind w:left="0" w:leftChars="0" w:right="2" w:rightChars="0" w:firstLine="210" w:firstLineChars="10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  <w:spacing w:val="60"/>
          <w:sz w:val="24"/>
          <w:fitText w:val="960" w:id="1"/>
        </w:rPr>
        <w:t>申請</w:t>
      </w:r>
      <w:r>
        <w:rPr>
          <w:rFonts w:hint="eastAsia"/>
          <w:sz w:val="24"/>
          <w:fitText w:val="960" w:id="1"/>
        </w:rPr>
        <w:t>者</w:t>
      </w:r>
      <w:r>
        <w:rPr>
          <w:rFonts w:hint="eastAsia"/>
        </w:rPr>
        <w:t>　　（会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・その他）</w:t>
      </w:r>
    </w:p>
    <w:p>
      <w:pPr>
        <w:pStyle w:val="0"/>
        <w:ind w:left="0" w:leftChars="0" w:right="2" w:rightChars="0" w:firstLine="6300" w:firstLineChars="3000"/>
        <w:rPr>
          <w:rFonts w:hint="default"/>
        </w:rPr>
      </w:pPr>
    </w:p>
    <w:p>
      <w:pPr>
        <w:pStyle w:val="0"/>
        <w:spacing w:after="175" w:afterLines="50" w:afterAutospacing="0"/>
        <w:ind w:left="0" w:leftChars="0" w:firstLine="6000" w:firstLineChars="2500"/>
        <w:rPr>
          <w:rFonts w:hint="default"/>
          <w:sz w:val="24"/>
        </w:rPr>
      </w:pPr>
      <w:r>
        <w:rPr>
          <w:rFonts w:hint="eastAsia"/>
          <w:kern w:val="0"/>
          <w:sz w:val="24"/>
          <w:fitText w:val="960" w:id="2"/>
        </w:rPr>
        <w:t>住　　所</w:t>
      </w:r>
    </w:p>
    <w:p>
      <w:pPr>
        <w:pStyle w:val="0"/>
        <w:spacing w:after="175" w:afterLines="50" w:afterAutospacing="0"/>
        <w:ind w:left="0" w:leftChars="0" w:firstLine="6080" w:firstLineChars="3800"/>
        <w:rPr>
          <w:rFonts w:hint="default"/>
          <w:sz w:val="24"/>
        </w:rPr>
      </w:pPr>
      <w:r>
        <w:rPr>
          <w:rFonts w:hint="eastAsia"/>
          <w:kern w:val="0"/>
          <w:sz w:val="16"/>
        </w:rPr>
        <w:t>ふ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り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が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な</w:t>
      </w:r>
    </w:p>
    <w:p>
      <w:pPr>
        <w:pStyle w:val="0"/>
        <w:spacing w:after="175" w:afterLines="50" w:afterAutospacing="0"/>
        <w:ind w:left="0" w:leftChars="0" w:right="2" w:rightChars="0" w:firstLine="6000" w:firstLineChars="2500"/>
        <w:rPr>
          <w:rFonts w:hint="default"/>
          <w:sz w:val="24"/>
        </w:rPr>
      </w:pPr>
      <w:r>
        <w:rPr>
          <w:rFonts w:hint="eastAsia"/>
          <w:kern w:val="0"/>
          <w:sz w:val="24"/>
          <w:fitText w:val="960" w:id="3"/>
        </w:rPr>
        <w:t>氏　　名</w:t>
      </w:r>
      <w:r>
        <w:rPr>
          <w:rFonts w:hint="eastAsia"/>
          <w:sz w:val="24"/>
        </w:rPr>
        <w:t>　　　　　　　　　　　</w:t>
      </w:r>
    </w:p>
    <w:p>
      <w:pPr>
        <w:pStyle w:val="0"/>
        <w:spacing w:after="175" w:afterLines="50" w:afterAutospacing="0"/>
        <w:ind w:left="0" w:leftChars="0" w:right="2" w:rightChars="0" w:firstLine="6000" w:firstLineChars="2500"/>
        <w:rPr>
          <w:rFonts w:hint="default"/>
        </w:rPr>
      </w:pPr>
      <w:r>
        <w:rPr>
          <w:rFonts w:hint="eastAsia"/>
          <w:kern w:val="0"/>
          <w:sz w:val="24"/>
          <w:fitText w:val="960" w:id="4"/>
        </w:rPr>
        <w:t>電　　話</w:t>
      </w:r>
      <w:r>
        <w:rPr>
          <w:rFonts w:hint="eastAsia"/>
          <w:kern w:val="0"/>
          <w:sz w:val="24"/>
        </w:rPr>
        <w:t>　　　　―　　　　　―</w:t>
      </w:r>
    </w:p>
    <w:p>
      <w:pPr>
        <w:pStyle w:val="0"/>
        <w:spacing w:before="87" w:beforeLines="25" w:beforeAutospacing="0" w:after="87" w:afterLines="25" w:afterAutospacing="0"/>
        <w:jc w:val="center"/>
        <w:rPr>
          <w:rFonts w:hint="default" w:eastAsia="ＭＳ ゴシック"/>
          <w:b w:val="1"/>
          <w:sz w:val="28"/>
        </w:rPr>
      </w:pPr>
      <w:r>
        <w:rPr>
          <w:rFonts w:hint="eastAsia" w:eastAsia="ＭＳ ゴシック"/>
          <w:b w:val="1"/>
          <w:sz w:val="28"/>
        </w:rPr>
        <w:t>防犯灯設置等予定届出書</w:t>
      </w:r>
    </w:p>
    <w:p>
      <w:pPr>
        <w:pStyle w:val="0"/>
        <w:spacing w:line="276" w:lineRule="auto"/>
        <w:ind w:right="68"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下記のとおり、守口市防犯灯設置等補助金交付要綱第４条の規定に基づき、</w:t>
      </w:r>
    </w:p>
    <w:p>
      <w:pPr>
        <w:pStyle w:val="0"/>
        <w:spacing w:line="276" w:lineRule="auto"/>
        <w:ind w:right="68"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翌年度の防犯灯の設置又は取替え計画を届出します。</w:t>
      </w:r>
    </w:p>
    <w:p>
      <w:pPr>
        <w:pStyle w:val="0"/>
        <w:spacing w:line="240" w:lineRule="exact"/>
        <w:ind w:firstLine="960" w:firstLineChars="40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240" w:lineRule="exact"/>
        <w:jc w:val="center"/>
        <w:rPr>
          <w:rFonts w:hint="default"/>
          <w:sz w:val="24"/>
        </w:rPr>
      </w:pPr>
    </w:p>
    <w:tbl>
      <w:tblPr>
        <w:tblStyle w:val="11"/>
        <w:tblW w:w="0" w:type="auto"/>
        <w:jc w:val="left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40"/>
        <w:gridCol w:w="1800"/>
        <w:gridCol w:w="1620"/>
        <w:gridCol w:w="1620"/>
        <w:gridCol w:w="1800"/>
        <w:gridCol w:w="2160"/>
      </w:tblGrid>
      <w:tr>
        <w:trPr>
          <w:trHeight w:val="2691" w:hRule="atLeast"/>
        </w:trPr>
        <w:tc>
          <w:tcPr>
            <w:tcW w:w="540" w:type="dxa"/>
            <w:vAlign w:val="top"/>
          </w:tcPr>
          <w:p>
            <w:pPr>
              <w:pStyle w:val="0"/>
              <w:ind w:left="17" w:leftChars="8" w:right="70"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設置区分</w:t>
            </w:r>
          </w:p>
        </w:tc>
        <w:tc>
          <w:tcPr>
            <w:tcW w:w="9000" w:type="dxa"/>
            <w:gridSpan w:val="5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消費電力が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ワットを超える防犯灯の設置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消費電力が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ワットを超える防犯灯の取替え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消費電力が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ワットを超え、かつ、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ワット以下の防犯灯の設置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消費電力が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ワットを超え、かつ、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ワット以下の防犯灯の取替え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消費電力が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ワット以下の防犯灯の設置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消費電力が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ワット以下の防犯灯の取替え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　防犯灯の補修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電球、点灯スイッチその他消耗品の交換を除く。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　ポールの設置</w:t>
            </w:r>
          </w:p>
        </w:tc>
      </w:tr>
      <w:tr>
        <w:trPr>
          <w:trHeight w:val="697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0"/>
              <w:ind w:left="17" w:leftChars="8" w:right="70"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計画内容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新設・取替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spacing w:before="175" w:beforeLines="50" w:before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spacing w:before="175" w:beforeLines="50" w:before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ワット数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灯数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before="175" w:beforeLines="50" w:beforeAutospacing="0"/>
              <w:jc w:val="distribute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取替前のワット数</w:t>
            </w:r>
          </w:p>
        </w:tc>
      </w:tr>
      <w:tr>
        <w:trPr>
          <w:trHeight w:val="697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left="17" w:leftChars="8" w:right="70" w:firstLine="120" w:firstLineChars="5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設置・取替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spacing w:before="87" w:beforeLines="25" w:beforeAutospacing="0" w:after="87" w:afterLines="25" w:after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</w:tr>
      <w:tr>
        <w:trPr>
          <w:trHeight w:val="70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right="7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設置・取替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spacing w:before="87" w:beforeLines="25" w:beforeAutospacing="0" w:after="87" w:afterLines="25" w:after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</w:tr>
      <w:tr>
        <w:trPr>
          <w:trHeight w:val="708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right="7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設置・取替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spacing w:before="87" w:beforeLines="25" w:beforeAutospacing="0" w:after="87" w:afterLines="25" w:after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</w:tr>
      <w:tr>
        <w:trPr>
          <w:trHeight w:val="733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right="7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設置・取替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spacing w:before="87" w:beforeLines="25" w:beforeAutospacing="0" w:after="87" w:afterLines="25" w:after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</w:tr>
      <w:tr>
        <w:trPr>
          <w:trHeight w:val="72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right="7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設置・取替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spacing w:before="87" w:beforeLines="25" w:beforeAutospacing="0" w:after="87" w:afterLines="25" w:after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75" w:beforeLines="50" w:beforeAutospacing="0" w:after="87" w:afterLines="25" w:afterAutospacing="0"/>
              <w:jc w:val="right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Ｗ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※計画的な防犯灯の設置等の予定は、補助金の交付を受けようとする年度の前年度９月末日</w:t>
      </w:r>
    </w:p>
    <w:p>
      <w:pPr>
        <w:pStyle w:val="0"/>
        <w:spacing w:line="276" w:lineRule="auto"/>
        <w:ind w:left="420" w:leftChars="2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までに提出してください。</w:t>
      </w:r>
    </w:p>
    <w:sectPr>
      <w:headerReference r:id="rId5" w:type="default"/>
      <w:footerReference r:id="rId6" w:type="default"/>
      <w:pgSz w:w="11906" w:h="16838"/>
      <w:pgMar w:top="284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3686"/>
        <w:tab w:val="left" w:leader="none" w:pos="5697"/>
      </w:tabs>
      <w:ind w:left="0" w:leftChars="0" w:right="240" w:rightChars="0" w:firstLine="240" w:firstLineChars="100"/>
      <w:jc w:val="left"/>
      <w:rPr>
        <w:rFonts w:hint="default"/>
        <w:sz w:val="24"/>
      </w:rPr>
    </w:pPr>
    <w:r>
      <w:rPr>
        <w:rFonts w:hint="eastAsia"/>
        <w:sz w:val="24"/>
      </w:rPr>
      <w:t>様式第１号（第４条関係）　　　　　　</w:t>
    </w:r>
    <w:r>
      <w:rPr>
        <w:rFonts w:hint="eastAsia"/>
        <w:sz w:val="24"/>
      </w:rPr>
      <w:t>No</w:t>
    </w:r>
    <w:r>
      <w:rPr>
        <w:rFonts w:hint="eastAsia"/>
      </w:rPr>
      <w:t>．　</w:t>
    </w:r>
    <w:r>
      <w:rPr>
        <w:rFonts w:hint="eastAsia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