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tabs>
          <w:tab w:val="left" w:leader="none" w:pos="3686"/>
        </w:tabs>
        <w:wordWrap w:val="0"/>
        <w:ind w:firstLine="3150" w:firstLineChars="1500"/>
        <w:jc w:val="right"/>
        <w:rPr>
          <w:rFonts w:hint="default"/>
          <w:sz w:val="24"/>
        </w:rPr>
      </w:pPr>
      <w:r>
        <w:rPr>
          <w:rFonts w:hint="eastAsia"/>
        </w:rPr>
        <w:t>　　　　　　　　　　</w:t>
      </w:r>
      <w:r>
        <w:rPr>
          <w:rFonts w:hint="eastAsia"/>
          <w:sz w:val="24"/>
        </w:rPr>
        <w:t>令和　　　年　　月　　日　</w:t>
      </w:r>
    </w:p>
    <w:p>
      <w:pPr>
        <w:pStyle w:val="0"/>
        <w:spacing w:line="170" w:lineRule="atLeast"/>
        <w:ind w:right="960" w:rightChars="0" w:firstLine="120" w:firstLineChars="50"/>
        <w:rPr>
          <w:rFonts w:hint="default"/>
          <w:sz w:val="24"/>
        </w:rPr>
      </w:pPr>
      <w:r>
        <w:rPr>
          <w:rFonts w:hint="eastAsia"/>
          <w:sz w:val="24"/>
        </w:rPr>
        <w:t>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様</w:t>
      </w:r>
    </w:p>
    <w:p>
      <w:pPr>
        <w:pStyle w:val="0"/>
        <w:spacing w:line="170" w:lineRule="atLeast"/>
        <w:ind w:left="0" w:leftChars="0" w:right="-34" w:rightChars="0" w:firstLine="5760" w:firstLineChars="2400"/>
        <w:rPr>
          <w:rFonts w:hint="default"/>
        </w:rPr>
      </w:pP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　</w:t>
      </w:r>
      <w:r>
        <w:rPr>
          <w:rFonts w:hint="eastAsia"/>
        </w:rPr>
        <w:t>（会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・その他）</w:t>
      </w:r>
    </w:p>
    <w:p>
      <w:pPr>
        <w:pStyle w:val="0"/>
        <w:spacing w:line="170" w:lineRule="atLeast"/>
        <w:ind w:left="0" w:leftChars="0" w:right="-34" w:rightChars="0" w:firstLine="5250" w:firstLineChars="2500"/>
        <w:rPr>
          <w:rFonts w:hint="default"/>
        </w:rPr>
      </w:pPr>
    </w:p>
    <w:p>
      <w:pPr>
        <w:pStyle w:val="0"/>
        <w:spacing w:line="170" w:lineRule="atLeast"/>
        <w:ind w:left="0" w:leftChars="0" w:firstLine="5760" w:firstLineChars="2400"/>
        <w:rPr>
          <w:rFonts w:hint="default"/>
          <w:sz w:val="24"/>
        </w:rPr>
      </w:pPr>
      <w:r>
        <w:rPr>
          <w:rFonts w:hint="eastAsia"/>
          <w:sz w:val="24"/>
        </w:rPr>
        <w:t>住　　所　</w:t>
      </w:r>
    </w:p>
    <w:p>
      <w:pPr>
        <w:pStyle w:val="0"/>
        <w:spacing w:line="170" w:lineRule="atLeast"/>
        <w:ind w:left="0" w:leftChars="0" w:firstLine="5760" w:firstLineChars="3600"/>
        <w:rPr>
          <w:rFonts w:hint="default"/>
          <w:sz w:val="16"/>
        </w:rPr>
      </w:pPr>
      <w:r>
        <w:rPr>
          <w:rFonts w:hint="eastAsia"/>
          <w:sz w:val="16"/>
        </w:rPr>
        <w:t>ふ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り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が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な</w:t>
      </w:r>
    </w:p>
    <w:p>
      <w:pPr>
        <w:pStyle w:val="0"/>
        <w:spacing w:line="170" w:lineRule="atLeast"/>
        <w:ind w:left="0" w:leftChars="0" w:right="6" w:rightChars="0" w:firstLine="5760" w:firstLineChars="2400"/>
        <w:rPr>
          <w:rFonts w:hint="default"/>
        </w:rPr>
      </w:pPr>
      <w:r>
        <w:rPr>
          <w:rFonts w:hint="eastAsia"/>
          <w:sz w:val="24"/>
        </w:rPr>
        <w:t>氏　　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170" w:lineRule="atLeast"/>
        <w:ind w:left="0" w:leftChars="0" w:right="6" w:rightChars="0" w:firstLine="5760" w:firstLineChars="2400"/>
        <w:rPr>
          <w:rFonts w:hint="default"/>
        </w:rPr>
      </w:pPr>
      <w:r>
        <w:rPr>
          <w:rFonts w:hint="eastAsia" w:ascii="ＭＳ 明朝" w:hAnsi="ＭＳ 明朝"/>
          <w:position w:val="2"/>
          <w:sz w:val="16"/>
        </w:rPr>
        <w:t>　　　　　　　　　　　　</w:t>
      </w:r>
      <w:r>
        <w:rPr>
          <w:rFonts w:hint="eastAsia" w:ascii="ＭＳ 明朝" w:hAnsi="ＭＳ 明朝"/>
          <w:spacing w:val="240"/>
          <w:position w:val="2"/>
          <w:sz w:val="24"/>
          <w:fitText w:val="960" w:id="1"/>
        </w:rPr>
        <w:t>電</w:t>
      </w:r>
      <w:r>
        <w:rPr>
          <w:rFonts w:hint="eastAsia" w:ascii="ＭＳ 明朝" w:hAnsi="ＭＳ 明朝"/>
          <w:position w:val="2"/>
          <w:sz w:val="24"/>
          <w:fitText w:val="960" w:id="1"/>
        </w:rPr>
        <w:t>話</w:t>
      </w:r>
      <w:r>
        <w:rPr>
          <w:rFonts w:hint="eastAsia"/>
          <w:kern w:val="0"/>
          <w:sz w:val="24"/>
        </w:rPr>
        <w:t>　　　　―　　　　　―</w:t>
      </w:r>
    </w:p>
    <w:p>
      <w:pPr>
        <w:pStyle w:val="0"/>
        <w:spacing w:before="87" w:beforeLines="25" w:beforeAutospacing="0" w:after="87" w:afterLines="25" w:afterAutospacing="0"/>
        <w:jc w:val="center"/>
        <w:rPr>
          <w:rFonts w:hint="default" w:eastAsia="ＭＳ ゴシック"/>
          <w:b w:val="1"/>
          <w:sz w:val="28"/>
        </w:rPr>
      </w:pPr>
      <w:r>
        <w:rPr>
          <w:rFonts w:hint="eastAsia" w:eastAsia="ＭＳ ゴシック"/>
          <w:b w:val="1"/>
          <w:sz w:val="28"/>
        </w:rPr>
        <w:t>守口市防犯灯設置等補助金請求書</w:t>
      </w:r>
    </w:p>
    <w:p>
      <w:pPr>
        <w:pStyle w:val="0"/>
        <w:spacing w:line="360" w:lineRule="auto"/>
        <w:ind w:right="70" w:firstLine="440" w:firstLineChars="200"/>
        <w:rPr>
          <w:rFonts w:hint="default" w:ascii="ＭＳ 明朝" w:hAnsi="ＭＳ 明朝"/>
          <w:spacing w:val="-10"/>
          <w:sz w:val="24"/>
        </w:rPr>
      </w:pPr>
      <w:r>
        <w:rPr>
          <w:rFonts w:hint="eastAsia" w:ascii="ＭＳ 明朝" w:hAnsi="ＭＳ 明朝"/>
          <w:spacing w:val="-10"/>
          <w:sz w:val="24"/>
        </w:rPr>
        <w:t>下記のとおり、守口市防犯灯設置等補助金交付要綱第９条の規定に基づき、補助金を請求します。</w:t>
      </w:r>
    </w:p>
    <w:p>
      <w:pPr>
        <w:pStyle w:val="0"/>
        <w:spacing w:line="276" w:lineRule="auto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pacing w:before="175" w:beforeLines="50" w:beforeAutospacing="0" w:after="175" w:afterLines="50" w:afterAutospacing="0" w:line="360" w:lineRule="auto"/>
        <w:jc w:val="center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助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　　　　　　　　　　　　　　　　</w:t>
      </w:r>
      <w:r>
        <w:rPr>
          <w:rFonts w:hint="eastAsia"/>
          <w:sz w:val="24"/>
        </w:rPr>
        <w:t>円</w:t>
      </w:r>
    </w:p>
    <w:p>
      <w:pPr>
        <w:pStyle w:val="0"/>
        <w:spacing w:line="240" w:lineRule="atLeast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内　　訳</w:t>
      </w:r>
    </w:p>
    <w:p>
      <w:pPr>
        <w:pStyle w:val="0"/>
        <w:spacing w:line="0" w:lineRule="atLeast"/>
        <w:ind w:leftChars="0" w:firstLine="420" w:firstLineChars="175"/>
        <w:rPr>
          <w:rFonts w:hint="default"/>
          <w:sz w:val="24"/>
        </w:rPr>
      </w:pPr>
      <w:r>
        <w:rPr>
          <w:rFonts w:hint="eastAsia"/>
          <w:sz w:val="24"/>
          <w:u w:val="none" w:color="auto"/>
        </w:rPr>
        <w:t>消費電力が２０ワットを超える防犯灯の設置</w:t>
      </w:r>
    </w:p>
    <w:p>
      <w:pPr>
        <w:pStyle w:val="0"/>
        <w:spacing w:before="175" w:beforeLines="50" w:beforeAutospacing="0" w:after="262" w:afterLines="75" w:afterAutospacing="0" w:line="0" w:lineRule="atLeast"/>
        <w:ind w:firstLine="1680" w:firstLineChars="700"/>
        <w:rPr>
          <w:rFonts w:hint="default"/>
          <w:sz w:val="24"/>
        </w:rPr>
      </w:pPr>
      <w:r>
        <w:rPr>
          <w:rFonts w:hint="eastAsia"/>
          <w:sz w:val="24"/>
        </w:rPr>
        <w:t>　　　　　　　　</w:t>
      </w:r>
      <w:r>
        <w:rPr>
          <w:rFonts w:hint="eastAsia"/>
          <w:sz w:val="24"/>
          <w:u w:val="single" w:color="auto"/>
        </w:rPr>
        <w:t>＠２３，０００円×　　灯＝　　　　　　　　　　</w:t>
      </w:r>
      <w:r>
        <w:rPr>
          <w:rFonts w:hint="eastAsia"/>
          <w:sz w:val="24"/>
        </w:rPr>
        <w:t>円</w:t>
      </w:r>
    </w:p>
    <w:p>
      <w:pPr>
        <w:pStyle w:val="0"/>
        <w:spacing w:before="175" w:beforeLines="50" w:beforeAutospacing="0" w:after="262" w:afterLines="75" w:afterAutospacing="0" w:line="0" w:lineRule="atLeast"/>
        <w:ind w:leftChars="0" w:firstLine="420" w:firstLineChars="175"/>
        <w:rPr>
          <w:rFonts w:hint="default"/>
          <w:sz w:val="24"/>
        </w:rPr>
      </w:pPr>
      <w:r>
        <w:rPr>
          <w:rFonts w:hint="eastAsia"/>
          <w:sz w:val="24"/>
          <w:u w:val="none" w:color="auto"/>
        </w:rPr>
        <w:t>消費電力が２０ワットを超える防犯灯の取替え</w:t>
      </w:r>
    </w:p>
    <w:p>
      <w:pPr>
        <w:pStyle w:val="0"/>
        <w:spacing w:before="175" w:beforeLines="50" w:beforeAutospacing="0" w:after="262" w:afterLines="75" w:afterAutospacing="0" w:line="0" w:lineRule="atLeast"/>
        <w:ind w:firstLine="1680" w:firstLineChars="7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</w:t>
      </w:r>
      <w:r>
        <w:rPr>
          <w:rFonts w:hint="eastAsia"/>
          <w:sz w:val="24"/>
          <w:u w:val="single" w:color="auto"/>
        </w:rPr>
        <w:t>＠２０，０００円×　　灯＝　　　　　　　　　　</w:t>
      </w:r>
      <w:r>
        <w:rPr>
          <w:rFonts w:hint="eastAsia"/>
          <w:sz w:val="24"/>
        </w:rPr>
        <w:t>円</w:t>
      </w:r>
    </w:p>
    <w:p>
      <w:pPr>
        <w:pStyle w:val="0"/>
        <w:spacing w:line="0" w:lineRule="atLeast"/>
        <w:ind w:leftChars="0" w:firstLine="420" w:firstLineChars="175"/>
        <w:rPr>
          <w:rFonts w:hint="default"/>
          <w:sz w:val="24"/>
        </w:rPr>
      </w:pPr>
      <w:r>
        <w:rPr>
          <w:rFonts w:hint="eastAsia"/>
          <w:sz w:val="24"/>
          <w:u w:val="none" w:color="auto"/>
        </w:rPr>
        <w:t>消費電力が１０ワットを超え、かつ、２０ワット以下の防犯灯の設置</w:t>
      </w:r>
    </w:p>
    <w:p>
      <w:pPr>
        <w:pStyle w:val="0"/>
        <w:spacing w:before="175" w:beforeLines="50" w:beforeAutospacing="0" w:after="262" w:afterLines="75" w:afterAutospacing="0" w:line="0" w:lineRule="atLeast"/>
        <w:ind w:firstLine="1920" w:firstLineChars="8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</w:t>
      </w:r>
      <w:r>
        <w:rPr>
          <w:rFonts w:hint="eastAsia"/>
          <w:sz w:val="24"/>
          <w:u w:val="single" w:color="auto"/>
        </w:rPr>
        <w:t>＠１８，０００円×　　灯＝　　　　　　　　　　</w:t>
      </w:r>
      <w:r>
        <w:rPr>
          <w:rFonts w:hint="eastAsia"/>
          <w:sz w:val="24"/>
        </w:rPr>
        <w:t>円</w:t>
      </w:r>
    </w:p>
    <w:p>
      <w:pPr>
        <w:pStyle w:val="0"/>
        <w:spacing w:line="0" w:lineRule="atLeast"/>
        <w:ind w:leftChars="0" w:firstLine="420" w:firstLineChars="175"/>
        <w:rPr>
          <w:rFonts w:hint="default"/>
          <w:sz w:val="24"/>
        </w:rPr>
      </w:pPr>
      <w:r>
        <w:rPr>
          <w:rFonts w:hint="eastAsia"/>
          <w:sz w:val="24"/>
        </w:rPr>
        <w:t>消費電力が１０ワットを超え、かつ、２０ワット以下の防犯灯の取替え</w:t>
      </w:r>
    </w:p>
    <w:p>
      <w:pPr>
        <w:pStyle w:val="0"/>
        <w:spacing w:before="175" w:beforeLines="50" w:beforeAutospacing="0" w:after="262" w:afterLines="75" w:afterAutospacing="0" w:line="0" w:lineRule="atLeas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  <w:u w:val="single" w:color="auto"/>
        </w:rPr>
        <w:t>＠１５，０００円×　　灯＝　　　　　　　　　　</w:t>
      </w:r>
      <w:r>
        <w:rPr>
          <w:rFonts w:hint="eastAsia"/>
          <w:sz w:val="24"/>
        </w:rPr>
        <w:t>円</w:t>
      </w:r>
    </w:p>
    <w:p>
      <w:pPr>
        <w:pStyle w:val="0"/>
        <w:spacing w:line="0" w:lineRule="atLeast"/>
        <w:ind w:leftChars="0" w:firstLine="420" w:firstLineChars="175"/>
        <w:rPr>
          <w:rFonts w:hint="default"/>
          <w:sz w:val="24"/>
        </w:rPr>
      </w:pPr>
      <w:r>
        <w:rPr>
          <w:rFonts w:hint="eastAsia"/>
          <w:sz w:val="24"/>
          <w:u w:val="none" w:color="auto"/>
        </w:rPr>
        <w:t>消費電力が１０ワット以下の防犯灯の設置</w:t>
      </w:r>
    </w:p>
    <w:p>
      <w:pPr>
        <w:pStyle w:val="0"/>
        <w:spacing w:before="175" w:beforeLines="50" w:beforeAutospacing="0" w:after="262" w:afterLines="75" w:afterAutospacing="0" w:line="0" w:lineRule="atLeast"/>
        <w:ind w:firstLine="2400" w:firstLineChars="10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  <w:u w:val="single" w:color="auto"/>
        </w:rPr>
        <w:t>＠１４，０００円×　　灯＝　　　　　　　　　　</w:t>
      </w:r>
      <w:r>
        <w:rPr>
          <w:rFonts w:hint="eastAsia"/>
          <w:sz w:val="24"/>
        </w:rPr>
        <w:t>円</w:t>
      </w:r>
    </w:p>
    <w:p>
      <w:pPr>
        <w:pStyle w:val="0"/>
        <w:spacing w:line="0" w:lineRule="atLeast"/>
        <w:ind w:leftChars="0" w:firstLine="420" w:firstLineChars="175"/>
        <w:rPr>
          <w:rFonts w:hint="default"/>
          <w:sz w:val="24"/>
        </w:rPr>
      </w:pPr>
      <w:r>
        <w:rPr>
          <w:rFonts w:hint="eastAsia"/>
          <w:sz w:val="24"/>
          <w:u w:val="none" w:color="auto"/>
        </w:rPr>
        <w:t>消費電力が１０ワット以下の防犯灯の取替え</w:t>
      </w:r>
    </w:p>
    <w:p>
      <w:pPr>
        <w:pStyle w:val="0"/>
        <w:spacing w:before="175" w:beforeLines="50" w:beforeAutospacing="0" w:after="262" w:afterLines="75" w:afterAutospacing="0" w:line="0" w:lineRule="atLeas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  <w:u w:val="single" w:color="auto"/>
        </w:rPr>
        <w:t>＠１１，０００円×　　灯＝　　　　　　　　　　</w:t>
      </w:r>
      <w:r>
        <w:rPr>
          <w:rFonts w:hint="eastAsia"/>
          <w:sz w:val="24"/>
        </w:rPr>
        <w:t>円</w:t>
      </w:r>
    </w:p>
    <w:p>
      <w:pPr>
        <w:pStyle w:val="0"/>
        <w:spacing w:line="0" w:lineRule="atLeast"/>
        <w:ind w:leftChars="0" w:firstLine="420" w:firstLineChars="175"/>
        <w:rPr>
          <w:rFonts w:hint="default"/>
          <w:sz w:val="24"/>
        </w:rPr>
      </w:pPr>
      <w:r>
        <w:rPr>
          <w:rFonts w:hint="eastAsia"/>
          <w:sz w:val="24"/>
          <w:u w:val="none" w:color="auto"/>
        </w:rPr>
        <w:t>防犯灯の補修</w:t>
      </w:r>
      <w:r>
        <w:rPr>
          <w:rFonts w:hint="eastAsia"/>
          <w:sz w:val="24"/>
          <w:u w:val="none" w:color="auto"/>
        </w:rPr>
        <w:t>(</w:t>
      </w:r>
      <w:r>
        <w:rPr>
          <w:rFonts w:hint="eastAsia"/>
          <w:sz w:val="24"/>
          <w:u w:val="none" w:color="auto"/>
        </w:rPr>
        <w:t>電球、点灯スイッチその他消耗品の交換を除く。</w:t>
      </w:r>
      <w:r>
        <w:rPr>
          <w:rFonts w:hint="eastAsia"/>
          <w:sz w:val="24"/>
          <w:u w:val="none" w:color="auto"/>
        </w:rPr>
        <w:t>)</w:t>
      </w:r>
    </w:p>
    <w:p>
      <w:pPr>
        <w:pStyle w:val="0"/>
        <w:spacing w:before="175" w:beforeLines="50" w:beforeAutospacing="0" w:after="262" w:afterLines="75" w:afterAutospacing="0" w:line="0" w:lineRule="atLeas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  <w:u w:val="single" w:color="auto"/>
        </w:rPr>
        <w:t>＠　３，０００円×　　灯＝　　　　　　　　　　</w:t>
      </w:r>
      <w:r>
        <w:rPr>
          <w:rFonts w:hint="eastAsia"/>
          <w:sz w:val="24"/>
        </w:rPr>
        <w:t>円</w:t>
      </w:r>
    </w:p>
    <w:p>
      <w:pPr>
        <w:pStyle w:val="0"/>
        <w:tabs>
          <w:tab w:val="left" w:leader="none" w:pos="420"/>
        </w:tabs>
        <w:spacing w:line="0" w:lineRule="atLeast"/>
        <w:ind w:leftChars="0" w:firstLine="420" w:firstLineChars="175"/>
        <w:rPr>
          <w:rFonts w:hint="default"/>
          <w:sz w:val="24"/>
        </w:rPr>
      </w:pPr>
      <w:r>
        <w:rPr>
          <w:rFonts w:hint="eastAsia"/>
          <w:sz w:val="24"/>
        </w:rPr>
        <w:t>ポ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ー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ル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設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置</w:t>
      </w:r>
    </w:p>
    <w:p>
      <w:pPr>
        <w:pStyle w:val="0"/>
        <w:spacing w:before="175" w:beforeLines="50" w:beforeAutospacing="0" w:after="262" w:afterLines="75" w:afterAutospacing="0" w:line="0" w:lineRule="atLeast"/>
        <w:rPr>
          <w:rFonts w:hint="default"/>
          <w:kern w:val="0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  <w:u w:val="single" w:color="auto"/>
        </w:rPr>
        <w:t>＠　３，０００円×　　灯＝　　　　　　　　　　</w:t>
      </w:r>
      <w:r>
        <w:rPr>
          <w:rFonts w:hint="eastAsia"/>
          <w:sz w:val="24"/>
        </w:rPr>
        <w:t>円</w:t>
      </w:r>
    </w:p>
    <w:sectPr>
      <w:headerReference r:id="rId5" w:type="default"/>
      <w:footerReference r:id="rId6" w:type="default"/>
      <w:pgSz w:w="11906" w:h="16838"/>
      <w:pgMar w:top="680" w:right="680" w:bottom="680" w:left="6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ind w:firstLine="220" w:firstLineChars="100"/>
      <w:rPr>
        <w:rFonts w:hint="eastAsia"/>
      </w:rPr>
    </w:pPr>
    <w:r>
      <w:rPr>
        <w:rFonts w:hint="eastAsia"/>
        <w:sz w:val="22"/>
      </w:rPr>
      <w:t>※口座振替依頼書を添付してください。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ind w:left="0" w:leftChars="0" w:firstLine="240" w:firstLineChars="100"/>
      <w:rPr>
        <w:rFonts w:hint="default"/>
      </w:rPr>
    </w:pPr>
    <w:r>
      <w:rPr>
        <w:rFonts w:hint="eastAsia"/>
        <w:sz w:val="24"/>
      </w:rPr>
      <w:t>様式第６号（第９条関係）　　　　　　</w:t>
    </w:r>
    <w:r>
      <w:rPr>
        <w:rFonts w:hint="eastAsia"/>
        <w:sz w:val="24"/>
      </w:rPr>
      <w:t>No</w:t>
    </w:r>
    <w:r>
      <w:rPr>
        <w:rFonts w:hint="eastAsia"/>
      </w:rPr>
      <w:t>．　</w:t>
    </w:r>
    <w:r>
      <w:rPr>
        <w:rFonts w:hint="eastAsia"/>
      </w:rPr>
      <w:t xml:space="preserve"> 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commentsExtended.xml" Id="rId7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footer1.xml" Id="rId6" Type="http://schemas.openxmlformats.org/officeDocument/2006/relationships/footer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