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9"/>
        <w:gridCol w:w="3343"/>
        <w:gridCol w:w="3169"/>
      </w:tblGrid>
      <w:tr w:rsidR="004B0DF3" w:rsidRPr="001C508B" w14:paraId="2B38106B" w14:textId="77777777">
        <w:trPr>
          <w:trHeight w:val="400"/>
        </w:trPr>
        <w:tc>
          <w:tcPr>
            <w:tcW w:w="10031" w:type="dxa"/>
            <w:gridSpan w:val="3"/>
          </w:tcPr>
          <w:p w14:paraId="1B190DED" w14:textId="77777777" w:rsidR="004B0DF3" w:rsidRPr="001C508B" w:rsidRDefault="00B2111F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napToGrid w:val="0"/>
              <w:spacing w:line="366" w:lineRule="atLeast"/>
              <w:jc w:val="center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4B0DF3" w:rsidRPr="001C508B" w14:paraId="0FB0678A" w14:textId="77777777" w:rsidTr="00EC3E71">
        <w:trPr>
          <w:trHeight w:val="251"/>
        </w:trPr>
        <w:tc>
          <w:tcPr>
            <w:tcW w:w="3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DAB21D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14:paraId="00EFC2D4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9" w:type="dxa"/>
          </w:tcPr>
          <w:p w14:paraId="0911ECA7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B0DF3" w:rsidRPr="001C508B" w14:paraId="6BCD2002" w14:textId="77777777" w:rsidTr="00EC3E71">
        <w:trPr>
          <w:trHeight w:val="101"/>
        </w:trPr>
        <w:tc>
          <w:tcPr>
            <w:tcW w:w="3519" w:type="dxa"/>
            <w:tcBorders>
              <w:top w:val="single" w:sz="24" w:space="0" w:color="auto"/>
            </w:tcBorders>
          </w:tcPr>
          <w:p w14:paraId="7D80BFD4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3" w:type="dxa"/>
          </w:tcPr>
          <w:p w14:paraId="4F4C3465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9" w:type="dxa"/>
          </w:tcPr>
          <w:p w14:paraId="3982D90A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751E297" w14:textId="77777777" w:rsidR="004B0DF3" w:rsidRPr="001C508B" w:rsidRDefault="00B2111F">
      <w:pPr>
        <w:suppressAutoHyphens/>
        <w:wordWrap w:val="0"/>
        <w:spacing w:line="300" w:lineRule="exact"/>
        <w:jc w:val="left"/>
        <w:textAlignment w:val="baseline"/>
        <w:rPr>
          <w:rFonts w:asciiTheme="majorEastAsia" w:eastAsiaTheme="majorEastAsia" w:hAnsiTheme="majorEastAsia"/>
          <w:color w:val="000000"/>
          <w:spacing w:val="16"/>
          <w:kern w:val="0"/>
        </w:rPr>
      </w:pPr>
      <w:r w:rsidRPr="001C508B">
        <w:rPr>
          <w:rFonts w:asciiTheme="majorEastAsia" w:eastAsiaTheme="majorEastAsia" w:hAnsiTheme="majorEastAsia" w:hint="eastAsia"/>
          <w:color w:val="000000"/>
          <w:kern w:val="0"/>
        </w:rPr>
        <w:t>様式第５－（ハ）－</w:t>
      </w:r>
      <w:r w:rsidR="00C93014" w:rsidRPr="001C508B">
        <w:rPr>
          <w:rFonts w:asciiTheme="majorEastAsia" w:eastAsiaTheme="majorEastAsia" w:hAnsiTheme="majorEastAsia" w:hint="eastAsia"/>
          <w:color w:val="000000"/>
          <w:kern w:val="0"/>
        </w:rPr>
        <w:t>②</w:t>
      </w:r>
    </w:p>
    <w:tbl>
      <w:tblPr>
        <w:tblW w:w="10103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03"/>
      </w:tblGrid>
      <w:tr w:rsidR="004B0DF3" w:rsidRPr="001C508B" w14:paraId="6D8DBB8D" w14:textId="77777777" w:rsidTr="00190DBC">
        <w:trPr>
          <w:trHeight w:val="10886"/>
        </w:trPr>
        <w:tc>
          <w:tcPr>
            <w:tcW w:w="10103" w:type="dxa"/>
          </w:tcPr>
          <w:p w14:paraId="5B6E8A0E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4"/>
                <w:kern w:val="0"/>
              </w:rPr>
            </w:pPr>
          </w:p>
          <w:p w14:paraId="3AB314B3" w14:textId="77777777" w:rsidR="004B0DF3" w:rsidRPr="001C508B" w:rsidRDefault="00B211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中小企業信用保険法第２条第５項第５号の規定による認定申請書（ハ－</w:t>
            </w:r>
            <w:r w:rsidR="00C9301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②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</w:t>
            </w:r>
          </w:p>
          <w:p w14:paraId="032DFA29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14:paraId="15E2B649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232" w:right="463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令和　　年　　月　　日</w:t>
            </w:r>
          </w:p>
          <w:p w14:paraId="3577DBA0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守　口　市　長　殿</w:t>
            </w:r>
          </w:p>
          <w:p w14:paraId="52315015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住所又は所在地</w:t>
            </w:r>
          </w:p>
          <w:p w14:paraId="48DA0FFE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　　　　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/>
              </w:rPr>
              <w:t xml:space="preserve">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　　　　　　　　</w:t>
            </w:r>
          </w:p>
          <w:p w14:paraId="70A45F5C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 　名称又は法人名</w:t>
            </w:r>
          </w:p>
          <w:p w14:paraId="6CEB2F53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　　　　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　　　　　　　　　　　　　　　　</w:t>
            </w:r>
          </w:p>
          <w:p w14:paraId="15837A5E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氏名又は代表者名</w:t>
            </w:r>
          </w:p>
          <w:p w14:paraId="6FFA1B52" w14:textId="14E6DA00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996" w:firstLine="3981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u w:val="single" w:color="00000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/>
              </w:rPr>
              <w:t xml:space="preserve">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                  　　　　　</w:t>
            </w:r>
            <w:r w:rsidR="009B5798"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14:paraId="68F71B50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　　　　　　　　 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電　　話　　　　　　 （　　　 　　）</w:t>
            </w:r>
          </w:p>
          <w:p w14:paraId="6ADFB615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232" w:right="46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14:paraId="235944A8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48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私は、表に記載する業を営んでいるが、下記のとおり、</w:t>
            </w:r>
            <w:r w:rsidRPr="001C508B">
              <w:rPr>
                <w:rFonts w:asciiTheme="majorEastAsia" w:eastAsiaTheme="majorEastAsia" w:hAnsiTheme="majorEastAsia" w:hint="eastAsia"/>
                <w:spacing w:val="-2"/>
                <w:kern w:val="0"/>
                <w:u w:val="single"/>
              </w:rPr>
              <w:t>（注</w:t>
            </w:r>
            <w:r w:rsidR="002B0C8C" w:rsidRPr="001C508B">
              <w:rPr>
                <w:rFonts w:asciiTheme="majorEastAsia" w:eastAsiaTheme="majorEastAsia" w:hAnsiTheme="majorEastAsia" w:hint="eastAsia"/>
                <w:spacing w:val="-2"/>
                <w:kern w:val="0"/>
                <w:u w:val="single"/>
              </w:rPr>
              <w:t>２</w:t>
            </w:r>
            <w:r w:rsidRPr="001C508B">
              <w:rPr>
                <w:rFonts w:asciiTheme="majorEastAsia" w:eastAsiaTheme="majorEastAsia" w:hAnsiTheme="majorEastAsia" w:hint="eastAsia"/>
                <w:spacing w:val="-2"/>
                <w:kern w:val="0"/>
                <w:u w:val="single"/>
              </w:rPr>
              <w:t>）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 xml:space="preserve">　　　　　　　　　　</w:t>
            </w:r>
            <w:r w:rsidR="002B0C8C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 xml:space="preserve">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>の増加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14:paraId="32ABB2C7" w14:textId="77777777" w:rsidR="004B0DF3" w:rsidRPr="001C508B" w:rsidRDefault="00B2111F">
            <w:pPr>
              <w:pStyle w:val="a3"/>
              <w:jc w:val="left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2"/>
              <w:gridCol w:w="2061"/>
              <w:gridCol w:w="1200"/>
              <w:gridCol w:w="2093"/>
              <w:gridCol w:w="1167"/>
              <w:gridCol w:w="2126"/>
            </w:tblGrid>
            <w:tr w:rsidR="004B0DF3" w:rsidRPr="001C508B" w14:paraId="0338163F" w14:textId="77777777" w:rsidTr="00EC3E71">
              <w:trPr>
                <w:trHeight w:val="380"/>
              </w:trPr>
              <w:tc>
                <w:tcPr>
                  <w:tcW w:w="123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dotted" w:sz="4" w:space="0" w:color="auto"/>
                  </w:tcBorders>
                </w:tcPr>
                <w:p w14:paraId="7FF65CA6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61" w:type="dxa"/>
                  <w:tcBorders>
                    <w:top w:val="single" w:sz="24" w:space="0" w:color="auto"/>
                    <w:left w:val="dotted" w:sz="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294D3CC6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200" w:type="dxa"/>
                  <w:tcBorders>
                    <w:left w:val="single" w:sz="24" w:space="0" w:color="auto"/>
                    <w:right w:val="dotted" w:sz="4" w:space="0" w:color="auto"/>
                  </w:tcBorders>
                </w:tcPr>
                <w:p w14:paraId="13214423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93" w:type="dxa"/>
                  <w:tcBorders>
                    <w:left w:val="dotted" w:sz="4" w:space="0" w:color="auto"/>
                  </w:tcBorders>
                  <w:vAlign w:val="center"/>
                </w:tcPr>
                <w:p w14:paraId="7E3F9BC6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167" w:type="dxa"/>
                  <w:tcBorders>
                    <w:right w:val="dotted" w:sz="4" w:space="0" w:color="auto"/>
                  </w:tcBorders>
                </w:tcPr>
                <w:p w14:paraId="6947E972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126" w:type="dxa"/>
                  <w:tcBorders>
                    <w:left w:val="dotted" w:sz="4" w:space="0" w:color="auto"/>
                  </w:tcBorders>
                  <w:vAlign w:val="center"/>
                </w:tcPr>
                <w:p w14:paraId="06D3B7A0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</w:tr>
            <w:tr w:rsidR="004B0DF3" w:rsidRPr="001C508B" w14:paraId="05F4D02A" w14:textId="77777777" w:rsidTr="00EC3E71">
              <w:trPr>
                <w:trHeight w:val="373"/>
              </w:trPr>
              <w:tc>
                <w:tcPr>
                  <w:tcW w:w="1232" w:type="dxa"/>
                  <w:tcBorders>
                    <w:top w:val="single" w:sz="24" w:space="0" w:color="auto"/>
                    <w:right w:val="dotted" w:sz="4" w:space="0" w:color="auto"/>
                  </w:tcBorders>
                </w:tcPr>
                <w:p w14:paraId="19BA2D4E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61" w:type="dxa"/>
                  <w:tcBorders>
                    <w:top w:val="single" w:sz="24" w:space="0" w:color="auto"/>
                    <w:left w:val="dotted" w:sz="4" w:space="0" w:color="auto"/>
                  </w:tcBorders>
                  <w:vAlign w:val="center"/>
                </w:tcPr>
                <w:p w14:paraId="1668C895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200" w:type="dxa"/>
                  <w:tcBorders>
                    <w:right w:val="dotted" w:sz="4" w:space="0" w:color="auto"/>
                  </w:tcBorders>
                </w:tcPr>
                <w:p w14:paraId="4CE3ABEF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93" w:type="dxa"/>
                  <w:tcBorders>
                    <w:left w:val="dotted" w:sz="4" w:space="0" w:color="auto"/>
                  </w:tcBorders>
                  <w:vAlign w:val="center"/>
                </w:tcPr>
                <w:p w14:paraId="5547C551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167" w:type="dxa"/>
                  <w:tcBorders>
                    <w:right w:val="dotted" w:sz="4" w:space="0" w:color="auto"/>
                  </w:tcBorders>
                </w:tcPr>
                <w:p w14:paraId="3D6997EE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126" w:type="dxa"/>
                  <w:tcBorders>
                    <w:left w:val="dotted" w:sz="4" w:space="0" w:color="auto"/>
                  </w:tcBorders>
                  <w:vAlign w:val="center"/>
                </w:tcPr>
                <w:p w14:paraId="16F667B2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</w:tr>
          </w:tbl>
          <w:p w14:paraId="2C92376C" w14:textId="77777777" w:rsidR="00286EF1" w:rsidRPr="001C508B" w:rsidRDefault="00286EF1" w:rsidP="00286EF1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※表には、営んでいる事業のうち指定業種に属するもの(日本標準産業分類の細分類番号と細分類業種名)</w:t>
            </w:r>
          </w:p>
          <w:p w14:paraId="0064F4B8" w14:textId="77777777" w:rsidR="00286EF1" w:rsidRPr="001C508B" w:rsidRDefault="00286EF1" w:rsidP="00286EF1">
            <w:pPr>
              <w:spacing w:line="280" w:lineRule="exact"/>
              <w:ind w:leftChars="100" w:left="199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を全て記載。当該指定業種が複数ある場合には、その中で、最近1年間で最も売上高等が大きい事業が</w:t>
            </w:r>
          </w:p>
          <w:p w14:paraId="3C0CD916" w14:textId="77777777" w:rsidR="00286EF1" w:rsidRPr="001C508B" w:rsidRDefault="00286EF1" w:rsidP="00286EF1">
            <w:pPr>
              <w:spacing w:line="280" w:lineRule="exact"/>
              <w:ind w:leftChars="100" w:left="199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属する指定業種を左上の太枠に記載。</w:t>
            </w:r>
          </w:p>
          <w:p w14:paraId="5D4B56D0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記</w:t>
            </w:r>
          </w:p>
          <w:p w14:paraId="2E4E50E4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月平均売上高営業利益率</w:t>
            </w:r>
          </w:p>
          <w:p w14:paraId="0D8200D1" w14:textId="11B6ED3D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（イ）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="0067426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業種に係る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最近３か月間の月平均売上高営業利益率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</w:p>
          <w:p w14:paraId="14390A86" w14:textId="14EE9AAC" w:rsidR="004B0DF3" w:rsidRPr="001C508B" w:rsidRDefault="00AA30DC" w:rsidP="00AA30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500" w:firstLine="97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年　　月～　　　年　　月）　　　　　　　　　　 </w:t>
            </w:r>
            <w:r w:rsidR="005A554E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【Ａ】</w:t>
            </w:r>
            <w:r w:rsidR="00B2111F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　　</w:t>
            </w:r>
            <w:r w:rsidR="005A554E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  <w:r w:rsidR="00B2111F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（注３）</w:t>
            </w:r>
          </w:p>
          <w:p w14:paraId="6B55691B" w14:textId="2CE1E879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（ロ）（イ）の期間</w:t>
            </w:r>
            <w:r w:rsidR="0056449C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に対応する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="0067426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業種に係る</w:t>
            </w:r>
            <w:r w:rsidR="0056449C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前年の月平均売上高営業利益率</w:t>
            </w:r>
          </w:p>
          <w:p w14:paraId="72E11A72" w14:textId="779159D8" w:rsidR="005903A3" w:rsidRPr="001C508B" w:rsidRDefault="00B2111F" w:rsidP="00590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  <w:u w:val="single" w:color="00000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</w:t>
            </w:r>
            <w:r w:rsidR="0056449C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　　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　　　　　　　　　　　　　　　　</w:t>
            </w:r>
            <w:r w:rsidR="005A554E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【Ｂ】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</w:t>
            </w:r>
            <w:r w:rsidR="005A554E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</w:t>
            </w:r>
            <w:r w:rsidR="005A554E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（注３）</w:t>
            </w:r>
          </w:p>
          <w:p w14:paraId="1B3C66BC" w14:textId="4FED48FD" w:rsidR="005903A3" w:rsidRPr="001C508B" w:rsidRDefault="005903A3" w:rsidP="00590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DE46E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ハ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）（イ）の期間の全体の月平均売上高営業利益率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</w:p>
          <w:p w14:paraId="1DF45550" w14:textId="630901B8" w:rsidR="005903A3" w:rsidRPr="001C508B" w:rsidRDefault="005903A3" w:rsidP="002C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　　　　　　　　　　　　　　　　　　　　　　　　　　　　　【Ｃ】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　　　　％（注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４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）</w:t>
            </w:r>
          </w:p>
          <w:p w14:paraId="41798E3E" w14:textId="01638101" w:rsidR="005903A3" w:rsidRPr="001C508B" w:rsidRDefault="005903A3" w:rsidP="00590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</w:t>
            </w:r>
            <w:r w:rsidR="00DE46E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ニ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）（イ）の期間の全体の前年の月平均売上高営業利益率</w:t>
            </w:r>
          </w:p>
          <w:p w14:paraId="6F52B27E" w14:textId="49DDB529" w:rsidR="005903A3" w:rsidRPr="001C508B" w:rsidRDefault="00AA30DC" w:rsidP="00AA30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500" w:firstLine="97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　　　年　　月～　　　年　　月）</w:t>
            </w:r>
            <w:r w:rsidR="005903A3"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【Ｄ】</w:t>
            </w:r>
            <w:r w:rsidR="005903A3"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　　　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％（注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４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）</w:t>
            </w:r>
          </w:p>
          <w:p w14:paraId="5305A94A" w14:textId="30D70C56" w:rsidR="005903A3" w:rsidRPr="001C508B" w:rsidRDefault="002C3E42" w:rsidP="00590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DE46E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ホ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）最近３か月間の全体の売上高に占める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業種の割合</w:t>
            </w:r>
          </w:p>
          <w:p w14:paraId="6A40ED0D" w14:textId="3787F172" w:rsidR="002C3E42" w:rsidRPr="001C508B" w:rsidRDefault="00B2111F" w:rsidP="002C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2900" w:firstLine="613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【Ｅ】</w:t>
            </w:r>
            <w:r w:rsidR="002C3E42"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　　　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 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≧５％</w:t>
            </w:r>
          </w:p>
          <w:p w14:paraId="4EFCF358" w14:textId="16BDFCA2" w:rsidR="007B2C6E" w:rsidRPr="001C508B" w:rsidRDefault="006276C4" w:rsidP="00627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187"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DE46E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ヘ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業種の減少率</w:t>
            </w:r>
          </w:p>
          <w:p w14:paraId="591063FD" w14:textId="77777777" w:rsidR="009F43FC" w:rsidRPr="001C508B" w:rsidRDefault="005A554E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/>
                <w:noProof/>
                <w:color w:val="000000"/>
                <w:spacing w:val="1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36E84" wp14:editId="0CE3AF79">
                      <wp:simplePos x="0" y="0"/>
                      <wp:positionH relativeFrom="column">
                        <wp:posOffset>2146847</wp:posOffset>
                      </wp:positionH>
                      <wp:positionV relativeFrom="paragraph">
                        <wp:posOffset>39060</wp:posOffset>
                      </wp:positionV>
                      <wp:extent cx="638175" cy="299085"/>
                      <wp:effectExtent l="0" t="0" r="9525" b="5715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E30794" w14:textId="77777777" w:rsidR="005A554E" w:rsidRPr="001C508B" w:rsidRDefault="005A554E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C508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36E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9.05pt;margin-top:3.1pt;width:50.2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" stroked="f">
                      <v:textbox style="mso-fit-shape-to-text:t">
                        <w:txbxContent>
                          <w:p w14:paraId="57E30794" w14:textId="77777777" w:rsidR="005A554E" w:rsidRPr="001C508B" w:rsidRDefault="005A554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C508B">
                              <w:rPr>
                                <w:rFonts w:asciiTheme="majorEastAsia" w:eastAsiaTheme="majorEastAsia" w:hAnsiTheme="majorEastAsia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（【Ｂ】－【Ａ】）</w:t>
            </w:r>
          </w:p>
          <w:p w14:paraId="64D8C5C3" w14:textId="3F729CE0" w:rsidR="005A554E" w:rsidRPr="001C508B" w:rsidRDefault="005A554E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【Ｂ】　　　　　　　　　　　　　</w:t>
            </w:r>
            <w:r w:rsidR="006276C4"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</w:t>
            </w:r>
            <w:r w:rsidR="007061D6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【Ｆ】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　　</w:t>
            </w:r>
            <w:r w:rsidR="007061D6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％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≧20％</w:t>
            </w:r>
          </w:p>
          <w:p w14:paraId="1EBCA866" w14:textId="0534725C" w:rsidR="006276C4" w:rsidRPr="001C508B" w:rsidRDefault="006276C4" w:rsidP="00627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187" w:right="373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</w:t>
            </w:r>
            <w:r w:rsidR="00DE46E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ト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）全体の減少率</w:t>
            </w:r>
          </w:p>
          <w:p w14:paraId="46952353" w14:textId="5C1D35F5" w:rsidR="006276C4" w:rsidRPr="001C508B" w:rsidRDefault="006276C4" w:rsidP="006276C4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/>
                <w:noProof/>
                <w:color w:val="000000"/>
                <w:spacing w:val="1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B184B7" wp14:editId="0A3D5599">
                      <wp:simplePos x="0" y="0"/>
                      <wp:positionH relativeFrom="column">
                        <wp:posOffset>2146847</wp:posOffset>
                      </wp:positionH>
                      <wp:positionV relativeFrom="paragraph">
                        <wp:posOffset>39060</wp:posOffset>
                      </wp:positionV>
                      <wp:extent cx="638175" cy="299085"/>
                      <wp:effectExtent l="0" t="0" r="9525" b="5715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90A953" w14:textId="77777777" w:rsidR="006276C4" w:rsidRPr="001C508B" w:rsidRDefault="006276C4" w:rsidP="006276C4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C508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184B7" id="_x0000_s1027" type="#_x0000_t202" style="position:absolute;margin-left:169.05pt;margin-top:3.1pt;width:50.25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" stroked="f">
                      <v:textbox style="mso-fit-shape-to-text:t">
                        <w:txbxContent>
                          <w:p w14:paraId="4E90A953" w14:textId="77777777" w:rsidR="006276C4" w:rsidRPr="001C508B" w:rsidRDefault="006276C4" w:rsidP="006276C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C508B">
                              <w:rPr>
                                <w:rFonts w:asciiTheme="majorEastAsia" w:eastAsiaTheme="majorEastAsia" w:hAnsiTheme="majorEastAsia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（【Ｄ】－【Ｃ】）</w:t>
            </w:r>
          </w:p>
          <w:p w14:paraId="09B06147" w14:textId="48897D0E" w:rsidR="006276C4" w:rsidRPr="001C508B" w:rsidRDefault="006276C4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【Ｄ】　　　　　　　　　　　　　　　　</w:t>
            </w:r>
            <w:r w:rsidR="007061D6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>【Ｇ】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　　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％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 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≧20％</w:t>
            </w:r>
          </w:p>
          <w:p w14:paraId="6B27B669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4"/>
                <w:kern w:val="0"/>
              </w:rPr>
            </w:pPr>
          </w:p>
        </w:tc>
      </w:tr>
    </w:tbl>
    <w:p w14:paraId="6726A53C" w14:textId="77777777" w:rsidR="0079076E" w:rsidRDefault="00B2111F" w:rsidP="001C508B">
      <w:pPr>
        <w:pStyle w:val="ae"/>
        <w:numPr>
          <w:ilvl w:val="0"/>
          <w:numId w:val="3"/>
        </w:numPr>
        <w:suppressAutoHyphens/>
        <w:wordWrap w:val="0"/>
        <w:spacing w:line="240" w:lineRule="exact"/>
        <w:ind w:leftChars="0" w:rightChars="-70" w:right="-14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本様式は、</w:t>
      </w:r>
      <w:r w:rsidR="003E0900"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指定業種と非指定業種を</w:t>
      </w:r>
      <w:r w:rsid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兼</w:t>
      </w:r>
      <w:r w:rsidR="003E0900"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業している場合であって、全体の売上高等に占める指定業種の売</w:t>
      </w:r>
    </w:p>
    <w:p w14:paraId="0477E5EF" w14:textId="5F18A5FA" w:rsidR="0079076E" w:rsidRDefault="003E0900" w:rsidP="0079076E">
      <w:pPr>
        <w:pStyle w:val="ae"/>
        <w:suppressAutoHyphens/>
        <w:wordWrap w:val="0"/>
        <w:spacing w:line="240" w:lineRule="exact"/>
        <w:ind w:leftChars="0" w:left="555" w:rightChars="-70" w:right="-14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上高</w:t>
      </w:r>
      <w:r w:rsidRPr="0079076E">
        <w:rPr>
          <w:rFonts w:asciiTheme="majorEastAsia" w:eastAsiaTheme="majorEastAsia" w:hAnsiTheme="majorEastAsia" w:hint="eastAsia"/>
          <w:color w:val="000000"/>
          <w:kern w:val="0"/>
          <w:szCs w:val="21"/>
        </w:rPr>
        <w:t>等の割合、指定業種及び全体の双方の月平均売上高営業利益率が</w:t>
      </w:r>
      <w:r w:rsidR="00B67A91" w:rsidRPr="0079076E">
        <w:rPr>
          <w:rFonts w:asciiTheme="majorEastAsia" w:eastAsiaTheme="majorEastAsia" w:hAnsiTheme="majorEastAsia" w:hint="eastAsia"/>
          <w:color w:val="000000"/>
          <w:kern w:val="0"/>
          <w:szCs w:val="21"/>
        </w:rPr>
        <w:t>認定基準を満たす場合に使用する</w:t>
      </w:r>
      <w:r w:rsidR="00982CF7">
        <w:rPr>
          <w:rFonts w:asciiTheme="majorEastAsia" w:eastAsiaTheme="majorEastAsia" w:hAnsiTheme="majorEastAsia" w:hint="eastAsia"/>
          <w:color w:val="000000"/>
          <w:kern w:val="0"/>
          <w:szCs w:val="21"/>
        </w:rPr>
        <w:t>。</w:t>
      </w:r>
    </w:p>
    <w:p w14:paraId="2EC3B0C4" w14:textId="1295F3D5" w:rsidR="004B0DF3" w:rsidRPr="0079076E" w:rsidRDefault="00286EF1" w:rsidP="0079076E">
      <w:pPr>
        <w:pStyle w:val="ae"/>
        <w:numPr>
          <w:ilvl w:val="0"/>
          <w:numId w:val="3"/>
        </w:numPr>
        <w:suppressAutoHyphens/>
        <w:spacing w:line="240" w:lineRule="exact"/>
        <w:ind w:leftChars="0" w:rightChars="-70" w:right="-14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79076E">
        <w:rPr>
          <w:rFonts w:asciiTheme="majorEastAsia" w:eastAsiaTheme="majorEastAsia" w:hAnsiTheme="majorEastAsia" w:hint="eastAsia"/>
          <w:color w:val="000000"/>
          <w:kern w:val="0"/>
          <w:szCs w:val="21"/>
        </w:rPr>
        <w:t>理由欄には、</w:t>
      </w:r>
      <w:r w:rsidRPr="0079076E">
        <w:rPr>
          <w:rFonts w:asciiTheme="majorEastAsia" w:eastAsiaTheme="majorEastAsia" w:hAnsiTheme="majorEastAsia" w:hint="eastAsia"/>
          <w:color w:val="000000"/>
          <w:spacing w:val="16"/>
          <w:kern w:val="0"/>
          <w:szCs w:val="21"/>
        </w:rPr>
        <w:t>外的要因によって増加した費用の種類（</w:t>
      </w:r>
      <w:r w:rsidRPr="0079076E">
        <w:rPr>
          <w:rFonts w:asciiTheme="majorEastAsia" w:eastAsiaTheme="majorEastAsia" w:hAnsiTheme="majorEastAsia" w:hint="eastAsia"/>
          <w:color w:val="000000"/>
          <w:kern w:val="0"/>
          <w:szCs w:val="21"/>
        </w:rPr>
        <w:t>原材料費や人件費等の増加</w:t>
      </w:r>
      <w:r w:rsidRPr="0079076E">
        <w:rPr>
          <w:rFonts w:asciiTheme="majorEastAsia" w:eastAsiaTheme="majorEastAsia" w:hAnsiTheme="majorEastAsia" w:hint="eastAsia"/>
          <w:color w:val="000000"/>
          <w:spacing w:val="16"/>
          <w:kern w:val="0"/>
          <w:szCs w:val="21"/>
        </w:rPr>
        <w:t>）を記入する。</w:t>
      </w:r>
    </w:p>
    <w:p w14:paraId="246123F3" w14:textId="0474722A" w:rsidR="00162FBB" w:rsidRPr="00123C69" w:rsidRDefault="00B67A91" w:rsidP="00123C69">
      <w:pPr>
        <w:pStyle w:val="ae"/>
        <w:numPr>
          <w:ilvl w:val="0"/>
          <w:numId w:val="3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123C69">
        <w:rPr>
          <w:rFonts w:asciiTheme="majorEastAsia" w:eastAsiaTheme="majorEastAsia" w:hAnsiTheme="majorEastAsia" w:hint="eastAsia"/>
          <w:color w:val="000000"/>
          <w:spacing w:val="-2"/>
          <w:kern w:val="0"/>
        </w:rPr>
        <w:t>指定</w:t>
      </w:r>
      <w:r w:rsidR="002C3E42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業種に係る</w:t>
      </w:r>
      <w:r w:rsidR="00162FBB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</w:t>
      </w:r>
      <w:r w:rsidR="005903A3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に対する営業利益率</w:t>
      </w:r>
      <w:r w:rsidR="00162FBB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を</w:t>
      </w:r>
      <w:r w:rsidR="005903A3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記入する</w:t>
      </w:r>
      <w:r w:rsidR="00162FBB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。</w:t>
      </w:r>
    </w:p>
    <w:p w14:paraId="6CF2F9E1" w14:textId="5C6E888C" w:rsidR="0079076E" w:rsidRPr="00123C69" w:rsidRDefault="002C3E42" w:rsidP="00123C69">
      <w:pPr>
        <w:pStyle w:val="ae"/>
        <w:numPr>
          <w:ilvl w:val="0"/>
          <w:numId w:val="3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全体に係る売上高に対する営業利益率を記入する。</w:t>
      </w:r>
    </w:p>
    <w:p w14:paraId="1908A3B0" w14:textId="77777777" w:rsidR="0079076E" w:rsidRDefault="0079076E" w:rsidP="0079076E">
      <w:pPr>
        <w:suppressAutoHyphens/>
        <w:wordWrap w:val="0"/>
        <w:spacing w:line="240" w:lineRule="exact"/>
        <w:ind w:leftChars="-142" w:left="579" w:hanging="862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14:paraId="2CEBC4F2" w14:textId="40690C46" w:rsidR="004B0DF3" w:rsidRPr="0079076E" w:rsidRDefault="00B2111F" w:rsidP="0079076E">
      <w:pPr>
        <w:suppressAutoHyphens/>
        <w:wordWrap w:val="0"/>
        <w:spacing w:line="240" w:lineRule="exact"/>
        <w:ind w:leftChars="-142" w:left="579" w:hanging="862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14:paraId="6BEF5306" w14:textId="5D8F5541" w:rsidR="004B0DF3" w:rsidRPr="001C508B" w:rsidRDefault="0079076E" w:rsidP="00C84A08">
      <w:pPr>
        <w:pStyle w:val="ae"/>
        <w:numPr>
          <w:ilvl w:val="0"/>
          <w:numId w:val="2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Theme="majorEastAsia" w:eastAsiaTheme="majorEastAsia" w:hAnsiTheme="majorEastAsia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</w:t>
      </w:r>
      <w:r w:rsid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</w:t>
      </w:r>
      <w:r w:rsidR="00B2111F"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14:paraId="20E56E17" w14:textId="3F1EEFBF" w:rsidR="00EC3E71" w:rsidRPr="001C508B" w:rsidRDefault="0079076E" w:rsidP="00C84A08">
      <w:pPr>
        <w:pStyle w:val="ae"/>
        <w:numPr>
          <w:ilvl w:val="0"/>
          <w:numId w:val="2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</w:t>
      </w:r>
      <w:r w:rsid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</w:t>
      </w:r>
      <w:r w:rsidR="00B2111F"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市町村長又は特別区長から認定を受けた後、本認定の有効期間内に金融機関又は信用保証協会に対して、</w:t>
      </w:r>
      <w:r w:rsid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  </w:t>
      </w:r>
      <w:r w:rsidR="00B2111F"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経営安定関連保証の申込みを行うことが必要です。</w:t>
      </w:r>
    </w:p>
    <w:p w14:paraId="722D45B7" w14:textId="77777777" w:rsidR="00B67A91" w:rsidRPr="001C508B" w:rsidRDefault="00B67A91" w:rsidP="00B67A91">
      <w:pPr>
        <w:pStyle w:val="ae"/>
        <w:suppressAutoHyphens/>
        <w:wordWrap w:val="0"/>
        <w:spacing w:line="240" w:lineRule="exact"/>
        <w:ind w:leftChars="0" w:left="36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  <w:gridCol w:w="3343"/>
        <w:gridCol w:w="3345"/>
      </w:tblGrid>
      <w:tr w:rsidR="004B0DF3" w:rsidRPr="001C508B" w14:paraId="20E3E965" w14:textId="77777777">
        <w:trPr>
          <w:trHeight w:val="400"/>
        </w:trPr>
        <w:tc>
          <w:tcPr>
            <w:tcW w:w="10031" w:type="dxa"/>
            <w:gridSpan w:val="3"/>
          </w:tcPr>
          <w:p w14:paraId="1CBD2FEA" w14:textId="77777777" w:rsidR="004B0DF3" w:rsidRPr="001C508B" w:rsidRDefault="00B2111F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napToGrid w:val="0"/>
              <w:spacing w:line="366" w:lineRule="atLeast"/>
              <w:jc w:val="center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lastRenderedPageBreak/>
              <w:t>認定権者記載欄</w:t>
            </w:r>
          </w:p>
        </w:tc>
      </w:tr>
      <w:tr w:rsidR="004B0DF3" w:rsidRPr="001C508B" w14:paraId="23B33020" w14:textId="77777777">
        <w:trPr>
          <w:trHeight w:val="238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82CF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14:paraId="0410251B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5" w:type="dxa"/>
          </w:tcPr>
          <w:p w14:paraId="7A6C317B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B0DF3" w:rsidRPr="001C508B" w14:paraId="0E951380" w14:textId="77777777">
        <w:trPr>
          <w:trHeight w:val="273"/>
        </w:trPr>
        <w:tc>
          <w:tcPr>
            <w:tcW w:w="3343" w:type="dxa"/>
            <w:tcBorders>
              <w:top w:val="single" w:sz="24" w:space="0" w:color="auto"/>
            </w:tcBorders>
          </w:tcPr>
          <w:p w14:paraId="2C49F998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3" w:type="dxa"/>
          </w:tcPr>
          <w:p w14:paraId="2CF8F803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5" w:type="dxa"/>
          </w:tcPr>
          <w:p w14:paraId="664F62FB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819C096" w14:textId="3647F19C" w:rsidR="004B0DF3" w:rsidRPr="001C508B" w:rsidRDefault="00B2111F">
      <w:pPr>
        <w:suppressAutoHyphens/>
        <w:wordWrap w:val="0"/>
        <w:spacing w:line="300" w:lineRule="exact"/>
        <w:jc w:val="left"/>
        <w:textAlignment w:val="baseline"/>
        <w:rPr>
          <w:rFonts w:asciiTheme="majorEastAsia" w:eastAsiaTheme="majorEastAsia" w:hAnsiTheme="majorEastAsia"/>
          <w:color w:val="000000"/>
          <w:spacing w:val="16"/>
          <w:kern w:val="0"/>
        </w:rPr>
      </w:pPr>
      <w:r w:rsidRPr="001C508B">
        <w:rPr>
          <w:rFonts w:asciiTheme="majorEastAsia" w:eastAsiaTheme="majorEastAsia" w:hAnsiTheme="majorEastAsia" w:hint="eastAsia"/>
          <w:color w:val="000000"/>
          <w:kern w:val="0"/>
        </w:rPr>
        <w:t>様式第５－（ハ）－</w:t>
      </w:r>
      <w:r w:rsidR="00CE2FE5">
        <w:rPr>
          <w:rFonts w:asciiTheme="majorEastAsia" w:eastAsiaTheme="majorEastAsia" w:hAnsiTheme="majorEastAsia" w:hint="eastAsia"/>
          <w:color w:val="000000"/>
          <w:kern w:val="0"/>
        </w:rPr>
        <w:t>②</w:t>
      </w:r>
    </w:p>
    <w:tbl>
      <w:tblPr>
        <w:tblW w:w="10103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03"/>
      </w:tblGrid>
      <w:tr w:rsidR="004B0DF3" w:rsidRPr="001C508B" w14:paraId="64E0C5CD" w14:textId="77777777">
        <w:trPr>
          <w:trHeight w:val="8372"/>
        </w:trPr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FEFA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4"/>
                <w:kern w:val="0"/>
              </w:rPr>
            </w:pPr>
          </w:p>
          <w:p w14:paraId="512B9768" w14:textId="0E78EC2F" w:rsidR="004B0DF3" w:rsidRPr="001C508B" w:rsidRDefault="00B211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中小企業信用保険法第２条第５項第５号の規定による認定申請書（ハ－</w:t>
            </w:r>
            <w:r w:rsidR="002272B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②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</w:t>
            </w:r>
          </w:p>
          <w:p w14:paraId="105C61C7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14:paraId="431FBF79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232" w:right="463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令和　　年　　月　　日</w:t>
            </w:r>
          </w:p>
          <w:p w14:paraId="340156EE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守　口　市　長　殿</w:t>
            </w:r>
          </w:p>
          <w:p w14:paraId="3270B75D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住所又は所在地</w:t>
            </w:r>
          </w:p>
          <w:p w14:paraId="29372887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　　　　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/>
              </w:rPr>
              <w:t xml:space="preserve">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　　　　　　　　</w:t>
            </w:r>
          </w:p>
          <w:p w14:paraId="441A904B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 　名称又は法人名</w:t>
            </w:r>
          </w:p>
          <w:p w14:paraId="4A1E7180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　　　　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　　　　　　　　　　　　　　　　</w:t>
            </w:r>
          </w:p>
          <w:p w14:paraId="0CF516B1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氏名又は代表者名</w:t>
            </w:r>
          </w:p>
          <w:p w14:paraId="317439F3" w14:textId="1A3718BA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996" w:firstLine="3981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u w:val="single" w:color="00000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/>
              </w:rPr>
              <w:t xml:space="preserve">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                  　　　　　</w:t>
            </w:r>
            <w:r w:rsidR="00E64B81"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14:paraId="52DFFB37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　　　　　　　　 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電　　話　　　　　　 （　　　 　　）</w:t>
            </w:r>
          </w:p>
          <w:p w14:paraId="75B541F2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232" w:right="46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14:paraId="073F4EF1" w14:textId="394A1CCA" w:rsidR="004B0DF3" w:rsidRPr="001C508B" w:rsidRDefault="00B2111F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48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</w:t>
            </w:r>
            <w:r w:rsidR="00CE6BE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私は、表に記載する業を営んでいるが、下記のとおり、</w:t>
            </w:r>
            <w:r w:rsidR="00090415" w:rsidRPr="001C508B">
              <w:rPr>
                <w:rFonts w:asciiTheme="majorEastAsia" w:eastAsiaTheme="majorEastAsia" w:hAnsiTheme="majorEastAsia" w:hint="eastAsia"/>
                <w:spacing w:val="-2"/>
                <w:kern w:val="0"/>
                <w:u w:val="single"/>
              </w:rPr>
              <w:t xml:space="preserve">　　</w:t>
            </w:r>
            <w:r w:rsidR="00CE6BE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 xml:space="preserve">　　　　　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 xml:space="preserve">　　</w:t>
            </w:r>
            <w:r w:rsidR="00CE6BE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 xml:space="preserve">　　　　の増加</w:t>
            </w:r>
            <w:r w:rsidR="00CE6BE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14:paraId="22C43065" w14:textId="77777777" w:rsidR="004B0DF3" w:rsidRPr="001C508B" w:rsidRDefault="00B2111F">
            <w:pPr>
              <w:pStyle w:val="a3"/>
              <w:jc w:val="left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2"/>
              <w:gridCol w:w="2061"/>
              <w:gridCol w:w="1200"/>
              <w:gridCol w:w="2093"/>
              <w:gridCol w:w="1167"/>
              <w:gridCol w:w="2126"/>
            </w:tblGrid>
            <w:tr w:rsidR="004B0DF3" w:rsidRPr="001C508B" w14:paraId="0539F95F" w14:textId="77777777" w:rsidTr="008340DC">
              <w:trPr>
                <w:trHeight w:val="364"/>
              </w:trPr>
              <w:tc>
                <w:tcPr>
                  <w:tcW w:w="123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dotted" w:sz="4" w:space="0" w:color="auto"/>
                  </w:tcBorders>
                </w:tcPr>
                <w:p w14:paraId="5B81590C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61" w:type="dxa"/>
                  <w:tcBorders>
                    <w:top w:val="single" w:sz="24" w:space="0" w:color="auto"/>
                    <w:left w:val="dotted" w:sz="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0C4210B5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200" w:type="dxa"/>
                  <w:tcBorders>
                    <w:left w:val="single" w:sz="24" w:space="0" w:color="auto"/>
                    <w:right w:val="dotted" w:sz="4" w:space="0" w:color="auto"/>
                  </w:tcBorders>
                </w:tcPr>
                <w:p w14:paraId="5D87A015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93" w:type="dxa"/>
                  <w:tcBorders>
                    <w:left w:val="dotted" w:sz="4" w:space="0" w:color="auto"/>
                  </w:tcBorders>
                  <w:vAlign w:val="center"/>
                </w:tcPr>
                <w:p w14:paraId="3715258A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167" w:type="dxa"/>
                  <w:tcBorders>
                    <w:right w:val="dotted" w:sz="4" w:space="0" w:color="auto"/>
                  </w:tcBorders>
                </w:tcPr>
                <w:p w14:paraId="414DE5CA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126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64755B3C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</w:tr>
            <w:tr w:rsidR="004B0DF3" w:rsidRPr="001C508B" w14:paraId="5FAB448D" w14:textId="77777777" w:rsidTr="008340DC">
              <w:trPr>
                <w:trHeight w:val="385"/>
              </w:trPr>
              <w:tc>
                <w:tcPr>
                  <w:tcW w:w="1232" w:type="dxa"/>
                  <w:tcBorders>
                    <w:top w:val="single" w:sz="24" w:space="0" w:color="auto"/>
                    <w:right w:val="dotted" w:sz="4" w:space="0" w:color="auto"/>
                  </w:tcBorders>
                </w:tcPr>
                <w:p w14:paraId="1C206C8F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61" w:type="dxa"/>
                  <w:tcBorders>
                    <w:top w:val="single" w:sz="24" w:space="0" w:color="auto"/>
                    <w:left w:val="dotted" w:sz="4" w:space="0" w:color="auto"/>
                  </w:tcBorders>
                  <w:vAlign w:val="center"/>
                </w:tcPr>
                <w:p w14:paraId="22F16286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200" w:type="dxa"/>
                  <w:tcBorders>
                    <w:right w:val="dotted" w:sz="4" w:space="0" w:color="auto"/>
                  </w:tcBorders>
                </w:tcPr>
                <w:p w14:paraId="215D677A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93" w:type="dxa"/>
                  <w:tcBorders>
                    <w:left w:val="dotted" w:sz="4" w:space="0" w:color="auto"/>
                  </w:tcBorders>
                  <w:vAlign w:val="center"/>
                </w:tcPr>
                <w:p w14:paraId="17578106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167" w:type="dxa"/>
                  <w:tcBorders>
                    <w:right w:val="dotted" w:sz="4" w:space="0" w:color="auto"/>
                  </w:tcBorders>
                </w:tcPr>
                <w:p w14:paraId="12FD8485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126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2D1A4C8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</w:tr>
          </w:tbl>
          <w:p w14:paraId="6F7DC7AE" w14:textId="77777777" w:rsidR="001C508B" w:rsidRPr="001C508B" w:rsidRDefault="001C508B" w:rsidP="001C508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※表には、営んでいる事業のうち指定業種に属するもの(日本標準産業分類の細分類番号と細分類業種名)</w:t>
            </w:r>
          </w:p>
          <w:p w14:paraId="476250ED" w14:textId="77777777" w:rsidR="001C508B" w:rsidRPr="001C508B" w:rsidRDefault="001C508B" w:rsidP="001C508B">
            <w:pPr>
              <w:spacing w:line="280" w:lineRule="exact"/>
              <w:ind w:leftChars="100" w:left="199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を全て記載。当該指定業種が複数ある場合には、その中で、最近1年間で最も売上高等が大きい事業が</w:t>
            </w:r>
          </w:p>
          <w:p w14:paraId="21C77189" w14:textId="77777777" w:rsidR="001C508B" w:rsidRPr="001C508B" w:rsidRDefault="001C508B" w:rsidP="001C508B">
            <w:pPr>
              <w:spacing w:line="280" w:lineRule="exact"/>
              <w:ind w:leftChars="100" w:left="199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属する指定業種を左上の太枠に記載。</w:t>
            </w:r>
          </w:p>
          <w:p w14:paraId="4A9EC008" w14:textId="77777777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記</w:t>
            </w:r>
          </w:p>
          <w:p w14:paraId="4739DBBB" w14:textId="77777777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月平均売上高営業利益率</w:t>
            </w:r>
          </w:p>
          <w:p w14:paraId="11AF7332" w14:textId="6FB3D485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（イ）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業種に係る最近３か月間の月平均売上高営業利益率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</w:p>
          <w:p w14:paraId="12E30BF9" w14:textId="07B53673" w:rsidR="0096687B" w:rsidRPr="001C508B" w:rsidRDefault="00AA30DC" w:rsidP="00AA30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500" w:firstLine="97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　　　年　　月～　　　年　　月）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 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Ａ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】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</w:p>
          <w:p w14:paraId="2B4F1BE3" w14:textId="7B907750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（ロ）（イ）の期間に対応する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業種に係る前年の月平均売上高営業利益率</w:t>
            </w:r>
          </w:p>
          <w:p w14:paraId="14ED916F" w14:textId="15A0D7B7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  <w:u w:val="single" w:color="00000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　　　　　　　　　　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Ｂ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】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</w:p>
          <w:p w14:paraId="78F10B1D" w14:textId="7490ADBB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ハ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）（イ）の期間の全体の月平均売上高営業利益率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</w:p>
          <w:p w14:paraId="524455CA" w14:textId="0F2FCE76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　　　　　　　　　　　　　　　　　　　　　　　　　　　　　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Ｃ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</w:p>
          <w:p w14:paraId="229C02C6" w14:textId="54BD1A71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ニ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）（イ）の期間の全体の前年の月平均売上高営業利益率</w:t>
            </w:r>
          </w:p>
          <w:p w14:paraId="562317FB" w14:textId="087012F3" w:rsidR="0096687B" w:rsidRPr="001C508B" w:rsidRDefault="00AA30DC" w:rsidP="00AA30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500" w:firstLine="97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（　　　年　　月～　　　年　　月）　　　　　　　　　　 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Ｄ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】</w:t>
            </w:r>
            <w:r w:rsidR="0096687B"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</w:p>
          <w:p w14:paraId="1B5BDEEA" w14:textId="6CA54297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ホ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）最近３か月間の企業全体の売上高に占める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業種の割合</w:t>
            </w:r>
          </w:p>
          <w:p w14:paraId="2E836B9C" w14:textId="48A99838" w:rsidR="0096687B" w:rsidRPr="001C508B" w:rsidRDefault="0096687B" w:rsidP="001C5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146" w:right="291" w:firstLineChars="2900" w:firstLine="613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Ｅ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】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　　　</w:t>
            </w:r>
            <w:r w:rsid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 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≧５％</w:t>
            </w:r>
          </w:p>
          <w:p w14:paraId="02C406C8" w14:textId="5EF7B605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187"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へ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業種の減少率</w:t>
            </w:r>
          </w:p>
          <w:p w14:paraId="3544E898" w14:textId="77777777" w:rsidR="0096687B" w:rsidRPr="001C508B" w:rsidRDefault="0096687B" w:rsidP="0096687B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/>
                <w:noProof/>
                <w:color w:val="000000"/>
                <w:spacing w:val="1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037DAD" wp14:editId="79F919A8">
                      <wp:simplePos x="0" y="0"/>
                      <wp:positionH relativeFrom="column">
                        <wp:posOffset>2146847</wp:posOffset>
                      </wp:positionH>
                      <wp:positionV relativeFrom="paragraph">
                        <wp:posOffset>39060</wp:posOffset>
                      </wp:positionV>
                      <wp:extent cx="638175" cy="299085"/>
                      <wp:effectExtent l="0" t="0" r="9525" b="5715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74AB68" w14:textId="77777777" w:rsidR="0096687B" w:rsidRPr="001C508B" w:rsidRDefault="0096687B" w:rsidP="0096687B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C508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37DAD" id="_x0000_s1028" type="#_x0000_t202" style="position:absolute;margin-left:169.05pt;margin-top:3.1pt;width:50.25pt;height:2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" stroked="f">
                      <v:textbox style="mso-fit-shape-to-text:t">
                        <w:txbxContent>
                          <w:p w14:paraId="1E74AB68" w14:textId="77777777" w:rsidR="0096687B" w:rsidRPr="001C508B" w:rsidRDefault="0096687B" w:rsidP="009668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C508B">
                              <w:rPr>
                                <w:rFonts w:asciiTheme="majorEastAsia" w:eastAsiaTheme="majorEastAsia" w:hAnsiTheme="majorEastAsia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（【Ｂ】－【Ａ】）</w:t>
            </w:r>
          </w:p>
          <w:p w14:paraId="2F9BE311" w14:textId="1D7BB38F" w:rsidR="0096687B" w:rsidRPr="001C508B" w:rsidRDefault="0096687B" w:rsidP="00123C69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15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【Ｂ】　　　　　　　　　　　　　　　　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>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>Ｆ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>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％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20％</w:t>
            </w:r>
          </w:p>
          <w:p w14:paraId="0A62D779" w14:textId="401CA812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187" w:right="373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ト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）全体の減少率</w:t>
            </w:r>
          </w:p>
          <w:p w14:paraId="0CF0FDB3" w14:textId="77777777" w:rsidR="0096687B" w:rsidRPr="001C508B" w:rsidRDefault="0096687B" w:rsidP="0096687B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/>
                <w:noProof/>
                <w:color w:val="000000"/>
                <w:spacing w:val="1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5A2AA1" wp14:editId="72225234">
                      <wp:simplePos x="0" y="0"/>
                      <wp:positionH relativeFrom="column">
                        <wp:posOffset>2146847</wp:posOffset>
                      </wp:positionH>
                      <wp:positionV relativeFrom="paragraph">
                        <wp:posOffset>39060</wp:posOffset>
                      </wp:positionV>
                      <wp:extent cx="638175" cy="299085"/>
                      <wp:effectExtent l="0" t="0" r="9525" b="5715"/>
                      <wp:wrapNone/>
                      <wp:docPr id="1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E0796A" w14:textId="77777777" w:rsidR="0096687B" w:rsidRPr="001C508B" w:rsidRDefault="0096687B" w:rsidP="0096687B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C508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A2AA1" id="_x0000_s1029" type="#_x0000_t202" style="position:absolute;margin-left:169.05pt;margin-top:3.1pt;width:50.25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" stroked="f">
                      <v:textbox style="mso-fit-shape-to-text:t">
                        <w:txbxContent>
                          <w:p w14:paraId="7CE0796A" w14:textId="77777777" w:rsidR="0096687B" w:rsidRPr="001C508B" w:rsidRDefault="0096687B" w:rsidP="009668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C508B">
                              <w:rPr>
                                <w:rFonts w:asciiTheme="majorEastAsia" w:eastAsiaTheme="majorEastAsia" w:hAnsiTheme="majorEastAsia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（【Ｄ】－【Ｃ】）</w:t>
            </w:r>
          </w:p>
          <w:p w14:paraId="14416D1C" w14:textId="00DD6648" w:rsidR="0096687B" w:rsidRPr="001C508B" w:rsidRDefault="0096687B" w:rsidP="00123C69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【Ｄ】　　　　　　　　　　　　　　　　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>【Ｇ】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％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≧20％</w:t>
            </w:r>
          </w:p>
          <w:p w14:paraId="51CDF299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4"/>
                <w:kern w:val="0"/>
              </w:rPr>
            </w:pPr>
          </w:p>
        </w:tc>
      </w:tr>
    </w:tbl>
    <w:p w14:paraId="669D8FF5" w14:textId="4776DE64" w:rsidR="00C33DF8" w:rsidRPr="001C508B" w:rsidRDefault="00B2111F" w:rsidP="00C33DF8">
      <w:pPr>
        <w:ind w:rightChars="-143" w:right="-285" w:firstLineChars="198" w:firstLine="395"/>
        <w:rPr>
          <w:rFonts w:asciiTheme="majorEastAsia" w:eastAsiaTheme="majorEastAsia" w:hAnsiTheme="majorEastAsia"/>
        </w:rPr>
      </w:pPr>
      <w:r w:rsidRPr="001C508B">
        <w:rPr>
          <w:rFonts w:asciiTheme="majorEastAsia" w:eastAsiaTheme="majorEastAsia" w:hAnsiTheme="majorEastAsia" w:hint="eastAsia"/>
        </w:rPr>
        <w:t xml:space="preserve">申請者殿　　　　　　　　　　　　　　　　　　　　　　　　　　　　　　　　　</w:t>
      </w:r>
      <w:r w:rsidR="00AB1C69" w:rsidRPr="001C508B">
        <w:rPr>
          <w:rFonts w:asciiTheme="majorEastAsia" w:eastAsiaTheme="majorEastAsia" w:hAnsiTheme="majorEastAsia" w:hint="eastAsia"/>
        </w:rPr>
        <w:t xml:space="preserve">　　</w:t>
      </w:r>
      <w:r w:rsidRPr="001C508B">
        <w:rPr>
          <w:rFonts w:asciiTheme="majorEastAsia" w:eastAsiaTheme="majorEastAsia" w:hAnsiTheme="majorEastAsia" w:hint="eastAsia"/>
        </w:rPr>
        <w:t>守地台第　　　号</w:t>
      </w:r>
    </w:p>
    <w:p w14:paraId="13A118EF" w14:textId="77777777" w:rsidR="004B0DF3" w:rsidRPr="001C508B" w:rsidRDefault="00B2111F">
      <w:pPr>
        <w:ind w:rightChars="-143" w:right="-285" w:firstLineChars="198" w:firstLine="395"/>
        <w:rPr>
          <w:rFonts w:asciiTheme="majorEastAsia" w:eastAsiaTheme="majorEastAsia" w:hAnsiTheme="majorEastAsia"/>
        </w:rPr>
      </w:pPr>
      <w:r w:rsidRPr="001C508B">
        <w:rPr>
          <w:rFonts w:asciiTheme="majorEastAsia" w:eastAsiaTheme="majorEastAsia" w:hAnsiTheme="majorEastAsia" w:hint="eastAsia"/>
        </w:rPr>
        <w:t xml:space="preserve">令和　　 年　　月　　日　</w:t>
      </w:r>
    </w:p>
    <w:p w14:paraId="264649DD" w14:textId="77777777" w:rsidR="004B0DF3" w:rsidRDefault="00B2111F">
      <w:pPr>
        <w:ind w:leftChars="100" w:left="1190" w:rightChars="-143" w:right="-285" w:hangingChars="497" w:hanging="991"/>
        <w:rPr>
          <w:rFonts w:asciiTheme="majorEastAsia" w:eastAsiaTheme="majorEastAsia" w:hAnsiTheme="majorEastAsia"/>
        </w:rPr>
      </w:pPr>
      <w:r w:rsidRPr="001C508B">
        <w:rPr>
          <w:rFonts w:asciiTheme="majorEastAsia" w:eastAsiaTheme="majorEastAsia" w:hAnsiTheme="majorEastAsia" w:hint="eastAsia"/>
        </w:rPr>
        <w:t>申請のとおり相違ないことを認定します。</w:t>
      </w:r>
    </w:p>
    <w:p w14:paraId="6DC55C67" w14:textId="77777777" w:rsidR="00C33DF8" w:rsidRPr="001C508B" w:rsidRDefault="00C33DF8">
      <w:pPr>
        <w:ind w:leftChars="100" w:left="1190" w:rightChars="-143" w:right="-285" w:hangingChars="497" w:hanging="991"/>
        <w:rPr>
          <w:rFonts w:asciiTheme="majorEastAsia" w:eastAsiaTheme="majorEastAsia" w:hAnsiTheme="majorEastAsia"/>
        </w:rPr>
      </w:pPr>
    </w:p>
    <w:p w14:paraId="718C703C" w14:textId="77777777" w:rsidR="004B0DF3" w:rsidRPr="001C508B" w:rsidRDefault="00B2111F">
      <w:pPr>
        <w:ind w:rightChars="-143" w:right="-285" w:firstLineChars="98" w:firstLine="195"/>
        <w:rPr>
          <w:rFonts w:asciiTheme="majorEastAsia" w:eastAsiaTheme="majorEastAsia" w:hAnsiTheme="majorEastAsia"/>
        </w:rPr>
      </w:pPr>
      <w:r w:rsidRPr="001C508B">
        <w:rPr>
          <w:rFonts w:asciiTheme="majorEastAsia" w:eastAsiaTheme="majorEastAsia" w:hAnsiTheme="majorEastAsia" w:hint="eastAsia"/>
        </w:rPr>
        <w:t>この認定書の有効期間は令和　　　年　　月　　日から令和　　　年　　月　　日までです。</w:t>
      </w:r>
    </w:p>
    <w:p w14:paraId="33BA9C8B" w14:textId="77777777" w:rsidR="004B0DF3" w:rsidRPr="001C508B" w:rsidRDefault="004B0DF3">
      <w:pPr>
        <w:ind w:left="1189" w:rightChars="-143" w:right="-285" w:hangingChars="596" w:hanging="1189"/>
        <w:rPr>
          <w:rFonts w:asciiTheme="majorEastAsia" w:eastAsiaTheme="majorEastAsia" w:hAnsiTheme="majorEastAsia"/>
        </w:rPr>
      </w:pPr>
    </w:p>
    <w:p w14:paraId="191445F5" w14:textId="7C1B4553" w:rsidR="00A016E8" w:rsidRPr="001C508B" w:rsidRDefault="00B2111F" w:rsidP="00AA30DC">
      <w:pPr>
        <w:ind w:leftChars="590" w:left="1177" w:rightChars="-143" w:right="-285" w:firstLineChars="1935" w:firstLine="3860"/>
        <w:rPr>
          <w:rFonts w:asciiTheme="majorEastAsia" w:eastAsiaTheme="majorEastAsia" w:hAnsiTheme="majorEastAsia"/>
        </w:rPr>
        <w:sectPr w:rsidR="00A016E8" w:rsidRPr="001C508B" w:rsidSect="00C84A08">
          <w:pgSz w:w="11906" w:h="16838"/>
          <w:pgMar w:top="284" w:right="707" w:bottom="284" w:left="1134" w:header="902" w:footer="788" w:gutter="0"/>
          <w:cols w:space="720"/>
          <w:docGrid w:type="linesAndChars" w:linePitch="327" w:charSpace="-2156"/>
        </w:sectPr>
      </w:pPr>
      <w:r w:rsidRPr="001C508B">
        <w:rPr>
          <w:rFonts w:asciiTheme="majorEastAsia" w:eastAsiaTheme="majorEastAsia" w:hAnsiTheme="majorEastAsia" w:hint="eastAsia"/>
        </w:rPr>
        <w:t xml:space="preserve">認定者　　守口市長　　</w:t>
      </w:r>
      <w:r w:rsidR="00CE6BEB" w:rsidRPr="001C508B">
        <w:rPr>
          <w:rFonts w:asciiTheme="majorEastAsia" w:eastAsiaTheme="majorEastAsia" w:hAnsiTheme="majorEastAsia" w:hint="eastAsia"/>
        </w:rPr>
        <w:t>瀬</w:t>
      </w:r>
      <w:r w:rsidRPr="001C508B">
        <w:rPr>
          <w:rFonts w:asciiTheme="majorEastAsia" w:eastAsiaTheme="majorEastAsia" w:hAnsiTheme="majorEastAsia" w:hint="eastAsia"/>
        </w:rPr>
        <w:t xml:space="preserve">　</w:t>
      </w:r>
      <w:r w:rsidR="00416515">
        <w:rPr>
          <w:rFonts w:asciiTheme="majorEastAsia" w:eastAsiaTheme="majorEastAsia" w:hAnsiTheme="majorEastAsia" w:hint="eastAsia"/>
        </w:rPr>
        <w:t>野</w:t>
      </w:r>
      <w:r w:rsidRPr="001C508B">
        <w:rPr>
          <w:rFonts w:asciiTheme="majorEastAsia" w:eastAsiaTheme="majorEastAsia" w:hAnsiTheme="majorEastAsia" w:hint="eastAsia"/>
        </w:rPr>
        <w:t xml:space="preserve">　　</w:t>
      </w:r>
      <w:r w:rsidR="00CE6BEB" w:rsidRPr="001C508B">
        <w:rPr>
          <w:rFonts w:asciiTheme="majorEastAsia" w:eastAsiaTheme="majorEastAsia" w:hAnsiTheme="majorEastAsia" w:hint="eastAsia"/>
        </w:rPr>
        <w:t>憲</w:t>
      </w:r>
      <w:r w:rsidRPr="001C508B">
        <w:rPr>
          <w:rFonts w:asciiTheme="majorEastAsia" w:eastAsiaTheme="majorEastAsia" w:hAnsiTheme="majorEastAsia" w:hint="eastAsia"/>
        </w:rPr>
        <w:t xml:space="preserve">　</w:t>
      </w:r>
      <w:r w:rsidR="00CE6BEB" w:rsidRPr="001C508B">
        <w:rPr>
          <w:rFonts w:asciiTheme="majorEastAsia" w:eastAsiaTheme="majorEastAsia" w:hAnsiTheme="majorEastAsia" w:hint="eastAsia"/>
        </w:rPr>
        <w:t>一</w:t>
      </w:r>
      <w:r w:rsidRPr="001C508B">
        <w:rPr>
          <w:rFonts w:asciiTheme="majorEastAsia" w:eastAsiaTheme="majorEastAsia" w:hAnsiTheme="majorEastAsia" w:hint="eastAsia"/>
        </w:rPr>
        <w:t xml:space="preserve">　</w:t>
      </w:r>
      <w:r w:rsidR="00B67A91" w:rsidRPr="001C508B">
        <w:rPr>
          <w:rFonts w:asciiTheme="majorEastAsia" w:eastAsiaTheme="majorEastAsia" w:hAnsiTheme="majorEastAsia" w:hint="eastAsia"/>
        </w:rPr>
        <w:t xml:space="preserve">　印</w:t>
      </w:r>
    </w:p>
    <w:p w14:paraId="13B876D1" w14:textId="25F8DC8B" w:rsidR="00DF3DFF" w:rsidRPr="001C508B" w:rsidRDefault="00DF3DFF" w:rsidP="00AA30DC">
      <w:pPr>
        <w:rPr>
          <w:rFonts w:asciiTheme="majorEastAsia" w:eastAsiaTheme="majorEastAsia" w:hAnsiTheme="majorEastAsia"/>
          <w:u w:val="single"/>
        </w:rPr>
      </w:pPr>
    </w:p>
    <w:sectPr w:rsidR="00DF3DFF" w:rsidRPr="001C508B" w:rsidSect="00433A3C">
      <w:pgSz w:w="11906" w:h="16838"/>
      <w:pgMar w:top="284" w:right="851" w:bottom="284" w:left="1134" w:header="902" w:footer="788" w:gutter="0"/>
      <w:cols w:space="720"/>
      <w:docGrid w:type="lines" w:linePitch="32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3577" w14:textId="77777777" w:rsidR="00A9483A" w:rsidRDefault="00B2111F">
      <w:r>
        <w:separator/>
      </w:r>
    </w:p>
  </w:endnote>
  <w:endnote w:type="continuationSeparator" w:id="0">
    <w:p w14:paraId="6FB789AD" w14:textId="77777777" w:rsidR="00A9483A" w:rsidRDefault="00B2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2C7C" w14:textId="77777777" w:rsidR="00A9483A" w:rsidRDefault="00B2111F">
      <w:r>
        <w:separator/>
      </w:r>
    </w:p>
  </w:footnote>
  <w:footnote w:type="continuationSeparator" w:id="0">
    <w:p w14:paraId="72BA50E4" w14:textId="77777777" w:rsidR="00A9483A" w:rsidRDefault="00B2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9CD"/>
    <w:multiLevelType w:val="hybridMultilevel"/>
    <w:tmpl w:val="DECE1720"/>
    <w:lvl w:ilvl="0" w:tplc="6882D3C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D700F38"/>
    <w:multiLevelType w:val="hybridMultilevel"/>
    <w:tmpl w:val="42DEBDFE"/>
    <w:lvl w:ilvl="0" w:tplc="F5901FD6">
      <w:start w:val="1"/>
      <w:numFmt w:val="decimalFullWidth"/>
      <w:lvlText w:val="（注%1）"/>
      <w:lvlJc w:val="left"/>
      <w:pPr>
        <w:ind w:left="99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2" w15:restartNumberingAfterBreak="0">
    <w:nsid w:val="262F1867"/>
    <w:multiLevelType w:val="hybridMultilevel"/>
    <w:tmpl w:val="FD4CCEC6"/>
    <w:lvl w:ilvl="0" w:tplc="F5901FD6">
      <w:start w:val="1"/>
      <w:numFmt w:val="decimalFullWidth"/>
      <w:lvlText w:val="（注%1）"/>
      <w:lvlJc w:val="left"/>
      <w:pPr>
        <w:ind w:left="55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5" w:hanging="440"/>
      </w:pPr>
    </w:lvl>
    <w:lvl w:ilvl="3" w:tplc="0409000F" w:tentative="1">
      <w:start w:val="1"/>
      <w:numFmt w:val="decimal"/>
      <w:lvlText w:val="%4."/>
      <w:lvlJc w:val="left"/>
      <w:pPr>
        <w:ind w:left="1475" w:hanging="440"/>
      </w:pPr>
    </w:lvl>
    <w:lvl w:ilvl="4" w:tplc="04090017" w:tentative="1">
      <w:start w:val="1"/>
      <w:numFmt w:val="aiueoFullWidth"/>
      <w:lvlText w:val="(%5)"/>
      <w:lvlJc w:val="left"/>
      <w:pPr>
        <w:ind w:left="19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5" w:hanging="440"/>
      </w:pPr>
    </w:lvl>
    <w:lvl w:ilvl="6" w:tplc="0409000F" w:tentative="1">
      <w:start w:val="1"/>
      <w:numFmt w:val="decimal"/>
      <w:lvlText w:val="%7."/>
      <w:lvlJc w:val="left"/>
      <w:pPr>
        <w:ind w:left="2795" w:hanging="440"/>
      </w:pPr>
    </w:lvl>
    <w:lvl w:ilvl="7" w:tplc="04090017" w:tentative="1">
      <w:start w:val="1"/>
      <w:numFmt w:val="aiueoFullWidth"/>
      <w:lvlText w:val="(%8)"/>
      <w:lvlJc w:val="left"/>
      <w:pPr>
        <w:ind w:left="3235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40"/>
      </w:pPr>
    </w:lvl>
  </w:abstractNum>
  <w:abstractNum w:abstractNumId="3" w15:restartNumberingAfterBreak="0">
    <w:nsid w:val="2E897E42"/>
    <w:multiLevelType w:val="hybridMultilevel"/>
    <w:tmpl w:val="C1741630"/>
    <w:lvl w:ilvl="0" w:tplc="AB268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5F00DE"/>
    <w:multiLevelType w:val="hybridMultilevel"/>
    <w:tmpl w:val="CE0296D8"/>
    <w:lvl w:ilvl="0" w:tplc="3C26DD54">
      <w:start w:val="1"/>
      <w:numFmt w:val="decimalFullWidth"/>
      <w:lvlText w:val="（注%1）"/>
      <w:lvlJc w:val="left"/>
      <w:pPr>
        <w:ind w:left="99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1809273569">
    <w:abstractNumId w:val="0"/>
  </w:num>
  <w:num w:numId="2" w16cid:durableId="309482706">
    <w:abstractNumId w:val="3"/>
  </w:num>
  <w:num w:numId="3" w16cid:durableId="1480534368">
    <w:abstractNumId w:val="2"/>
  </w:num>
  <w:num w:numId="4" w16cid:durableId="592249177">
    <w:abstractNumId w:val="4"/>
  </w:num>
  <w:num w:numId="5" w16cid:durableId="74425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F3"/>
    <w:rsid w:val="000828D0"/>
    <w:rsid w:val="00087C27"/>
    <w:rsid w:val="00090415"/>
    <w:rsid w:val="00123C69"/>
    <w:rsid w:val="00154A14"/>
    <w:rsid w:val="00162FBB"/>
    <w:rsid w:val="00166CAF"/>
    <w:rsid w:val="00190DBC"/>
    <w:rsid w:val="001C508B"/>
    <w:rsid w:val="001F7057"/>
    <w:rsid w:val="002272B1"/>
    <w:rsid w:val="00227904"/>
    <w:rsid w:val="00280A80"/>
    <w:rsid w:val="00286EF1"/>
    <w:rsid w:val="002B0C8C"/>
    <w:rsid w:val="002B7547"/>
    <w:rsid w:val="002C3E42"/>
    <w:rsid w:val="002C55CD"/>
    <w:rsid w:val="002E03E6"/>
    <w:rsid w:val="002F22FC"/>
    <w:rsid w:val="00332816"/>
    <w:rsid w:val="0038176D"/>
    <w:rsid w:val="00394101"/>
    <w:rsid w:val="003A4BA5"/>
    <w:rsid w:val="003C16AE"/>
    <w:rsid w:val="003E0900"/>
    <w:rsid w:val="004004FD"/>
    <w:rsid w:val="00416515"/>
    <w:rsid w:val="00433A3C"/>
    <w:rsid w:val="00494C27"/>
    <w:rsid w:val="004B0DF3"/>
    <w:rsid w:val="004C35FE"/>
    <w:rsid w:val="004C56A2"/>
    <w:rsid w:val="004D2F1E"/>
    <w:rsid w:val="004D2F87"/>
    <w:rsid w:val="0052604B"/>
    <w:rsid w:val="00563675"/>
    <w:rsid w:val="0056449C"/>
    <w:rsid w:val="005903A3"/>
    <w:rsid w:val="005A554E"/>
    <w:rsid w:val="005D586E"/>
    <w:rsid w:val="005E6E3C"/>
    <w:rsid w:val="0060492D"/>
    <w:rsid w:val="00624221"/>
    <w:rsid w:val="006276C4"/>
    <w:rsid w:val="00674261"/>
    <w:rsid w:val="006970E3"/>
    <w:rsid w:val="006A2AC7"/>
    <w:rsid w:val="006D5E5C"/>
    <w:rsid w:val="006F5B32"/>
    <w:rsid w:val="007061D6"/>
    <w:rsid w:val="0071625F"/>
    <w:rsid w:val="0072002E"/>
    <w:rsid w:val="00744E90"/>
    <w:rsid w:val="007529A5"/>
    <w:rsid w:val="0079076E"/>
    <w:rsid w:val="007A13A7"/>
    <w:rsid w:val="007B2C6E"/>
    <w:rsid w:val="007B5D8D"/>
    <w:rsid w:val="007C023F"/>
    <w:rsid w:val="008340DC"/>
    <w:rsid w:val="00844855"/>
    <w:rsid w:val="00886FB1"/>
    <w:rsid w:val="00927E0C"/>
    <w:rsid w:val="00936777"/>
    <w:rsid w:val="00940D33"/>
    <w:rsid w:val="00952331"/>
    <w:rsid w:val="0096687B"/>
    <w:rsid w:val="00982CF7"/>
    <w:rsid w:val="009A0F86"/>
    <w:rsid w:val="009B5798"/>
    <w:rsid w:val="009F43FC"/>
    <w:rsid w:val="00A016E8"/>
    <w:rsid w:val="00A4110A"/>
    <w:rsid w:val="00A65E39"/>
    <w:rsid w:val="00A9483A"/>
    <w:rsid w:val="00AA30DC"/>
    <w:rsid w:val="00AB1C69"/>
    <w:rsid w:val="00AB20B6"/>
    <w:rsid w:val="00AC54E6"/>
    <w:rsid w:val="00AE7910"/>
    <w:rsid w:val="00B02FB2"/>
    <w:rsid w:val="00B2111F"/>
    <w:rsid w:val="00B32E97"/>
    <w:rsid w:val="00B67A91"/>
    <w:rsid w:val="00B708E4"/>
    <w:rsid w:val="00BF1F01"/>
    <w:rsid w:val="00C33DF8"/>
    <w:rsid w:val="00C50C58"/>
    <w:rsid w:val="00C50DB6"/>
    <w:rsid w:val="00C72595"/>
    <w:rsid w:val="00C84A08"/>
    <w:rsid w:val="00C911B4"/>
    <w:rsid w:val="00C93014"/>
    <w:rsid w:val="00C9524E"/>
    <w:rsid w:val="00CE2FE5"/>
    <w:rsid w:val="00CE35E6"/>
    <w:rsid w:val="00CE6BEB"/>
    <w:rsid w:val="00D20FB2"/>
    <w:rsid w:val="00D27057"/>
    <w:rsid w:val="00D63BF5"/>
    <w:rsid w:val="00D84A02"/>
    <w:rsid w:val="00DE46E4"/>
    <w:rsid w:val="00DF3DFF"/>
    <w:rsid w:val="00E3072B"/>
    <w:rsid w:val="00E50309"/>
    <w:rsid w:val="00E64B81"/>
    <w:rsid w:val="00EB3B94"/>
    <w:rsid w:val="00EB710F"/>
    <w:rsid w:val="00EC0F6C"/>
    <w:rsid w:val="00EC3E71"/>
    <w:rsid w:val="00EC5748"/>
    <w:rsid w:val="00ED1730"/>
    <w:rsid w:val="00EF67FE"/>
    <w:rsid w:val="00F10FEA"/>
    <w:rsid w:val="00F77C1A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C5070"/>
  <w15:docId w15:val="{3415CC81-5779-42CE-A1B8-480E7CA9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結語 (文字)"/>
    <w:basedOn w:val="a0"/>
    <w:link w:val="a3"/>
    <w:rPr>
      <w:rFonts w:ascii="ＭＳ ゴシック" w:eastAsia="ＭＳ ゴシック" w:hAnsi="ＭＳ ゴシック"/>
      <w:color w:val="000000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C930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vmpc0007</dc:creator>
  <cp:lastModifiedBy>田中　佑治</cp:lastModifiedBy>
  <cp:revision>8</cp:revision>
  <cp:lastPrinted>2025-04-17T05:40:00Z</cp:lastPrinted>
  <dcterms:created xsi:type="dcterms:W3CDTF">2025-01-08T05:19:00Z</dcterms:created>
  <dcterms:modified xsi:type="dcterms:W3CDTF">2026-02-09T05:23:00Z</dcterms:modified>
</cp:coreProperties>
</file>