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5D6" w:rsidRPr="006734F9" w:rsidRDefault="003455D6" w:rsidP="003455D6">
      <w:pPr>
        <w:widowControl/>
        <w:autoSpaceDN w:val="0"/>
        <w:jc w:val="left"/>
        <w:rPr>
          <w:rFonts w:asciiTheme="minorEastAsia" w:eastAsiaTheme="minorEastAsia" w:hAnsiTheme="minorEastAsia"/>
        </w:rPr>
      </w:pPr>
      <w:r w:rsidRPr="006734F9">
        <w:rPr>
          <w:rFonts w:asciiTheme="minorEastAsia" w:eastAsiaTheme="minorEastAsia" w:hAnsiTheme="minorEastAsia" w:hint="eastAsia"/>
        </w:rPr>
        <w:t>（第12条関係）</w:t>
      </w:r>
    </w:p>
    <w:p w:rsidR="003455D6" w:rsidRPr="006734F9" w:rsidRDefault="003455D6" w:rsidP="003455D6">
      <w:pPr>
        <w:pStyle w:val="a7"/>
        <w:autoSpaceDN w:val="0"/>
        <w:jc w:val="left"/>
        <w:rPr>
          <w:rFonts w:asciiTheme="minorEastAsia" w:eastAsiaTheme="minorEastAsia" w:hAnsiTheme="minorEastAsia"/>
          <w:sz w:val="20"/>
          <w:szCs w:val="20"/>
        </w:rPr>
      </w:pPr>
      <w:r w:rsidRPr="006734F9">
        <w:rPr>
          <w:rFonts w:asciiTheme="minorEastAsia" w:eastAsiaTheme="minorEastAsia" w:hAnsiTheme="minorEastAsia"/>
          <w:noProof/>
          <w:sz w:val="20"/>
          <w:szCs w:val="20"/>
        </w:rPr>
        <mc:AlternateContent>
          <mc:Choice Requires="wps">
            <w:drawing>
              <wp:anchor distT="0" distB="0" distL="114300" distR="114300" simplePos="0" relativeHeight="251740160" behindDoc="0" locked="0" layoutInCell="1" allowOverlap="1" wp14:anchorId="5F29E04A" wp14:editId="648E6B78">
                <wp:simplePos x="0" y="0"/>
                <wp:positionH relativeFrom="column">
                  <wp:posOffset>128270</wp:posOffset>
                </wp:positionH>
                <wp:positionV relativeFrom="paragraph">
                  <wp:posOffset>24765</wp:posOffset>
                </wp:positionV>
                <wp:extent cx="5629275" cy="8999855"/>
                <wp:effectExtent l="0" t="0" r="28575" b="10795"/>
                <wp:wrapNone/>
                <wp:docPr id="12" name="正方形/長方形 12"/>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3D378" id="正方形/長方形 12" o:spid="_x0000_s1026" style="position:absolute;left:0;text-align:left;margin-left:10.1pt;margin-top:1.95pt;width:443.25pt;height:708.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" filled="f" strokecolor="windowText"/>
            </w:pict>
          </mc:Fallback>
        </mc:AlternateContent>
      </w:r>
    </w:p>
    <w:p w:rsidR="003455D6" w:rsidRPr="006734F9" w:rsidRDefault="003455D6" w:rsidP="003455D6">
      <w:pPr>
        <w:pStyle w:val="a7"/>
        <w:tabs>
          <w:tab w:val="left" w:pos="840"/>
        </w:tabs>
        <w:overflowPunct w:val="0"/>
        <w:autoSpaceDE w:val="0"/>
        <w:autoSpaceDN w:val="0"/>
        <w:snapToGrid/>
        <w:jc w:val="center"/>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認定建築物エネルギー消費性能向上計画に基づく建築物の新築等完了報告書</w:t>
      </w:r>
    </w:p>
    <w:p w:rsidR="003455D6" w:rsidRPr="006734F9" w:rsidRDefault="003455D6" w:rsidP="003455D6">
      <w:pPr>
        <w:pStyle w:val="a7"/>
        <w:tabs>
          <w:tab w:val="left" w:pos="840"/>
        </w:tabs>
        <w:overflowPunct w:val="0"/>
        <w:autoSpaceDE w:val="0"/>
        <w:autoSpaceDN w:val="0"/>
        <w:snapToGrid/>
        <w:jc w:val="center"/>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（第１面）</w:t>
      </w:r>
    </w:p>
    <w:p w:rsidR="003455D6" w:rsidRPr="006734F9" w:rsidRDefault="003455D6" w:rsidP="003455D6">
      <w:pPr>
        <w:overflowPunct w:val="0"/>
        <w:autoSpaceDE w:val="0"/>
        <w:autoSpaceDN w:val="0"/>
        <w:ind w:right="216"/>
        <w:jc w:val="right"/>
        <w:rPr>
          <w:rFonts w:asciiTheme="minorEastAsia" w:eastAsiaTheme="minorEastAsia" w:hAnsiTheme="minorEastAsia"/>
          <w:sz w:val="20"/>
          <w:szCs w:val="20"/>
        </w:rPr>
      </w:pPr>
    </w:p>
    <w:p w:rsidR="003455D6" w:rsidRPr="006734F9" w:rsidRDefault="003455D6" w:rsidP="003455D6">
      <w:pPr>
        <w:overflowPunct w:val="0"/>
        <w:autoSpaceDE w:val="0"/>
        <w:autoSpaceDN w:val="0"/>
        <w:ind w:leftChars="300" w:left="720" w:firstLineChars="100" w:firstLine="200"/>
        <w:rPr>
          <w:rFonts w:asciiTheme="minorEastAsia" w:eastAsiaTheme="minorEastAsia" w:hAnsiTheme="minorEastAsia"/>
          <w:strike/>
          <w:sz w:val="20"/>
          <w:szCs w:val="20"/>
        </w:rPr>
      </w:pPr>
      <w:r w:rsidRPr="006734F9">
        <w:rPr>
          <w:rFonts w:asciiTheme="minorEastAsia" w:eastAsiaTheme="minorEastAsia" w:hAnsiTheme="minorEastAsia" w:hint="eastAsia"/>
          <w:sz w:val="20"/>
          <w:szCs w:val="20"/>
        </w:rPr>
        <w:t>認定建築物エネルギー消費性能向上計画に基づくエネルギー消費性能の</w:t>
      </w:r>
      <w:r w:rsidR="00E56E68" w:rsidRPr="006734F9">
        <w:rPr>
          <w:rFonts w:asciiTheme="minorEastAsia" w:eastAsiaTheme="minorEastAsia" w:hAnsiTheme="minorEastAsia" w:hint="eastAsia"/>
          <w:sz w:val="20"/>
          <w:szCs w:val="20"/>
        </w:rPr>
        <w:t>一層の</w:t>
      </w:r>
      <w:r w:rsidRPr="006734F9">
        <w:rPr>
          <w:rFonts w:asciiTheme="minorEastAsia" w:eastAsiaTheme="minorEastAsia" w:hAnsiTheme="minorEastAsia" w:hint="eastAsia"/>
          <w:sz w:val="20"/>
          <w:szCs w:val="20"/>
        </w:rPr>
        <w:t>向上のための建築物の新築等が完了したので、守口市建築物のエネルギー消費性能の向上</w:t>
      </w:r>
      <w:r w:rsidR="00E56E68" w:rsidRPr="006734F9">
        <w:rPr>
          <w:rFonts w:asciiTheme="minorEastAsia" w:eastAsiaTheme="minorEastAsia" w:hAnsiTheme="minorEastAsia" w:hint="eastAsia"/>
          <w:sz w:val="20"/>
          <w:szCs w:val="20"/>
        </w:rPr>
        <w:t>等</w:t>
      </w:r>
      <w:r w:rsidRPr="006734F9">
        <w:rPr>
          <w:rFonts w:asciiTheme="minorEastAsia" w:eastAsiaTheme="minorEastAsia" w:hAnsiTheme="minorEastAsia" w:hint="eastAsia"/>
          <w:sz w:val="20"/>
          <w:szCs w:val="20"/>
        </w:rPr>
        <w:t>に関する法律施行細則第</w:t>
      </w:r>
      <w:r w:rsidR="00075F2E" w:rsidRPr="006734F9">
        <w:rPr>
          <w:rFonts w:asciiTheme="minorEastAsia" w:eastAsiaTheme="minorEastAsia" w:hAnsiTheme="minorEastAsia" w:hint="eastAsia"/>
          <w:sz w:val="20"/>
          <w:szCs w:val="20"/>
        </w:rPr>
        <w:t>12</w:t>
      </w:r>
      <w:r w:rsidRPr="006734F9">
        <w:rPr>
          <w:rFonts w:asciiTheme="minorEastAsia" w:eastAsiaTheme="minorEastAsia" w:hAnsiTheme="minorEastAsia" w:hint="eastAsia"/>
          <w:sz w:val="20"/>
          <w:szCs w:val="20"/>
        </w:rPr>
        <w:t>条第２号の規</w:t>
      </w:r>
      <w:bookmarkStart w:id="0" w:name="_GoBack"/>
      <w:bookmarkEnd w:id="0"/>
      <w:r w:rsidRPr="006734F9">
        <w:rPr>
          <w:rFonts w:asciiTheme="minorEastAsia" w:eastAsiaTheme="minorEastAsia" w:hAnsiTheme="minorEastAsia" w:hint="eastAsia"/>
          <w:sz w:val="20"/>
          <w:szCs w:val="20"/>
        </w:rPr>
        <w:t>定により報告します。</w:t>
      </w:r>
    </w:p>
    <w:p w:rsidR="003455D6" w:rsidRPr="006734F9" w:rsidRDefault="003455D6" w:rsidP="003455D6">
      <w:pPr>
        <w:overflowPunct w:val="0"/>
        <w:autoSpaceDE w:val="0"/>
        <w:autoSpaceDN w:val="0"/>
        <w:ind w:right="216"/>
        <w:jc w:val="right"/>
        <w:rPr>
          <w:rFonts w:asciiTheme="minorEastAsia" w:eastAsiaTheme="minorEastAsia" w:hAnsiTheme="minorEastAsia"/>
          <w:sz w:val="20"/>
          <w:szCs w:val="20"/>
        </w:rPr>
      </w:pPr>
    </w:p>
    <w:p w:rsidR="003455D6" w:rsidRPr="006734F9" w:rsidRDefault="00075F2E" w:rsidP="003455D6">
      <w:pPr>
        <w:autoSpaceDN w:val="0"/>
        <w:ind w:leftChars="200" w:left="48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守口市長</w:t>
      </w:r>
      <w:r w:rsidR="003455D6" w:rsidRPr="006734F9">
        <w:rPr>
          <w:rFonts w:asciiTheme="minorEastAsia" w:eastAsiaTheme="minorEastAsia" w:hAnsiTheme="minorEastAsia" w:hint="eastAsia"/>
          <w:sz w:val="20"/>
          <w:szCs w:val="20"/>
        </w:rPr>
        <w:t xml:space="preserve">　様</w:t>
      </w:r>
    </w:p>
    <w:p w:rsidR="003455D6" w:rsidRPr="006734F9" w:rsidRDefault="003455D6" w:rsidP="003455D6">
      <w:pPr>
        <w:overflowPunct w:val="0"/>
        <w:autoSpaceDE w:val="0"/>
        <w:autoSpaceDN w:val="0"/>
        <w:ind w:right="216"/>
        <w:jc w:val="righ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年　　月　　日</w:t>
      </w:r>
    </w:p>
    <w:p w:rsidR="003455D6" w:rsidRPr="006734F9" w:rsidRDefault="003455D6" w:rsidP="003455D6">
      <w:pPr>
        <w:pStyle w:val="a7"/>
        <w:tabs>
          <w:tab w:val="left" w:pos="840"/>
        </w:tabs>
        <w:autoSpaceDN w:val="0"/>
        <w:snapToGrid/>
        <w:ind w:leftChars="200" w:left="480"/>
        <w:rPr>
          <w:rFonts w:asciiTheme="minorEastAsia" w:eastAsiaTheme="minorEastAsia" w:hAnsiTheme="minorEastAsia"/>
          <w:sz w:val="20"/>
          <w:szCs w:val="20"/>
        </w:rPr>
      </w:pP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認定建築主の住所又は</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主たる事務所の所在地</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 xml:space="preserve">認定建築主の氏名又は名称　　　　　　　　　　</w:t>
      </w:r>
      <w:r w:rsidR="008618F3" w:rsidRPr="006734F9">
        <w:rPr>
          <w:rFonts w:asciiTheme="minorEastAsia" w:eastAsiaTheme="minorEastAsia" w:hAnsiTheme="minorEastAsia" w:hint="eastAsia"/>
          <w:sz w:val="20"/>
          <w:szCs w:val="20"/>
        </w:rPr>
        <w:t xml:space="preserve">　</w:t>
      </w:r>
      <w:r w:rsidRPr="006734F9">
        <w:rPr>
          <w:rFonts w:asciiTheme="minorEastAsia" w:eastAsiaTheme="minorEastAsia" w:hAnsiTheme="minorEastAsia" w:hint="eastAsia"/>
          <w:sz w:val="20"/>
          <w:szCs w:val="20"/>
        </w:rPr>
        <w:t xml:space="preserve">　　</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 xml:space="preserve">代表者の氏名　　　　　　　　　　　</w:t>
      </w:r>
    </w:p>
    <w:p w:rsidR="003455D6" w:rsidRPr="006734F9" w:rsidRDefault="003455D6" w:rsidP="003455D6">
      <w:pPr>
        <w:overflowPunct w:val="0"/>
        <w:autoSpaceDE w:val="0"/>
        <w:autoSpaceDN w:val="0"/>
        <w:rPr>
          <w:rFonts w:asciiTheme="minorEastAsia" w:eastAsiaTheme="minorEastAsia" w:hAnsiTheme="minorEastAsia"/>
          <w:sz w:val="20"/>
          <w:szCs w:val="20"/>
        </w:rPr>
      </w:pPr>
      <w:r w:rsidRPr="006734F9">
        <w:rPr>
          <w:rFonts w:asciiTheme="minorEastAsia" w:eastAsiaTheme="minorEastAsia" w:hAnsiTheme="minorEastAsia"/>
          <w:noProof/>
          <w:sz w:val="20"/>
          <w:szCs w:val="20"/>
        </w:rPr>
        <mc:AlternateContent>
          <mc:Choice Requires="wps">
            <w:drawing>
              <wp:anchor distT="0" distB="0" distL="114300" distR="114300" simplePos="0" relativeHeight="251744256" behindDoc="0" locked="0" layoutInCell="1" allowOverlap="1" wp14:anchorId="46BDCCB6" wp14:editId="7A632E17">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0392E" id="直線コネクタ 18"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&#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BEBo+7nAQAABQQAAA4AAAAAAAAAAAAAAAAALgIAAGRycy9lMm9Eb2MueG1sUEsB&#10;Ai0AFAAGAAgAAAAhAOb85ebcAAAACAEAAA8AAAAAAAAAAAAAAAAAQQQAAGRycy9kb3ducmV2Lnht&#10;bFBLBQYAAAAABAAEAPMAAABKBQAAAAA=&#10;" strokecolor="black [3213]"/>
            </w:pict>
          </mc:Fallback>
        </mc:AlternateContent>
      </w:r>
    </w:p>
    <w:p w:rsidR="003455D6" w:rsidRPr="006734F9" w:rsidRDefault="003455D6" w:rsidP="003455D6">
      <w:pPr>
        <w:overflowPunct w:val="0"/>
        <w:autoSpaceDE w:val="0"/>
        <w:autoSpaceDN w:val="0"/>
        <w:ind w:leftChars="300" w:left="720" w:firstLineChars="100" w:firstLine="2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第２面に記載の事項は、事実に相違ありません。</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　　）建築士（　　　）登録第　　　　　号</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 xml:space="preserve">工事監理者氏名　　　　　　　　　　　　　　　　</w:t>
      </w:r>
      <w:r w:rsidR="008618F3" w:rsidRPr="006734F9">
        <w:rPr>
          <w:rFonts w:asciiTheme="minorEastAsia" w:eastAsiaTheme="minorEastAsia" w:hAnsiTheme="minorEastAsia" w:hint="eastAsia"/>
          <w:sz w:val="20"/>
          <w:szCs w:val="20"/>
        </w:rPr>
        <w:t xml:space="preserve">　</w:t>
      </w:r>
      <w:r w:rsidRPr="006734F9">
        <w:rPr>
          <w:rFonts w:asciiTheme="minorEastAsia" w:eastAsiaTheme="minorEastAsia" w:hAnsiTheme="minorEastAsia" w:hint="eastAsia"/>
          <w:sz w:val="20"/>
          <w:szCs w:val="20"/>
        </w:rPr>
        <w:t xml:space="preserve">　　</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　　）建築士事務所（　　　）知事登録第　　　　　号</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名　称</w:t>
      </w:r>
    </w:p>
    <w:p w:rsidR="003455D6" w:rsidRPr="006734F9" w:rsidRDefault="003455D6" w:rsidP="003455D6">
      <w:pPr>
        <w:autoSpaceDN w:val="0"/>
        <w:ind w:leftChars="1500" w:left="3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所在地</w:t>
      </w:r>
    </w:p>
    <w:p w:rsidR="003455D6" w:rsidRPr="006734F9" w:rsidRDefault="003455D6" w:rsidP="003455D6">
      <w:pPr>
        <w:pStyle w:val="ab"/>
        <w:overflowPunct w:val="0"/>
        <w:autoSpaceDE w:val="0"/>
        <w:autoSpaceDN w:val="0"/>
        <w:rPr>
          <w:rFonts w:asciiTheme="minorEastAsia" w:eastAsiaTheme="minorEastAsia" w:hAnsiTheme="minorEastAsia"/>
          <w:sz w:val="20"/>
          <w:szCs w:val="20"/>
        </w:rPr>
      </w:pPr>
      <w:r w:rsidRPr="006734F9">
        <w:rPr>
          <w:rFonts w:asciiTheme="minorEastAsia" w:eastAsiaTheme="minorEastAsia" w:hAnsiTheme="minorEastAsia"/>
          <w:noProof/>
          <w:sz w:val="20"/>
          <w:szCs w:val="20"/>
        </w:rPr>
        <mc:AlternateContent>
          <mc:Choice Requires="wps">
            <w:drawing>
              <wp:anchor distT="0" distB="0" distL="114300" distR="114300" simplePos="0" relativeHeight="251745280" behindDoc="0" locked="0" layoutInCell="1" allowOverlap="1" wp14:anchorId="49EC2F9A" wp14:editId="04EAFB8B">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DF809" id="直線コネクタ 1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&#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AYuaLjnAQAABQQAAA4AAAAAAAAAAAAAAAAALgIAAGRycy9lMm9Eb2MueG1sUEsB&#10;Ai0AFAAGAAgAAAAhAOb85ebcAAAACAEAAA8AAAAAAAAAAAAAAAAAQQQAAGRycy9kb3ducmV2Lnht&#10;bFBLBQYAAAAABAAEAPMAAABKBQAAAAA=&#10;" strokecolor="black [3213]"/>
            </w:pict>
          </mc:Fallback>
        </mc:AlternateContent>
      </w:r>
    </w:p>
    <w:p w:rsidR="003455D6" w:rsidRPr="006734F9" w:rsidRDefault="003455D6" w:rsidP="003455D6">
      <w:pPr>
        <w:pStyle w:val="ab"/>
        <w:overflowPunct w:val="0"/>
        <w:autoSpaceDE w:val="0"/>
        <w:autoSpaceDN w:val="0"/>
        <w:rPr>
          <w:rFonts w:asciiTheme="minorEastAsia" w:eastAsiaTheme="minorEastAsia" w:hAnsiTheme="minorEastAsia"/>
          <w:sz w:val="20"/>
          <w:szCs w:val="20"/>
        </w:rPr>
      </w:pPr>
    </w:p>
    <w:p w:rsidR="003455D6" w:rsidRPr="006734F9" w:rsidRDefault="003455D6" w:rsidP="003455D6">
      <w:pPr>
        <w:overflowPunct w:val="0"/>
        <w:autoSpaceDE w:val="0"/>
        <w:autoSpaceDN w:val="0"/>
        <w:rPr>
          <w:rFonts w:asciiTheme="minorEastAsia" w:eastAsiaTheme="minorEastAsia" w:hAnsiTheme="minorEastAsia"/>
          <w:sz w:val="20"/>
          <w:szCs w:val="20"/>
        </w:rPr>
      </w:pPr>
    </w:p>
    <w:p w:rsidR="003455D6" w:rsidRPr="006734F9" w:rsidRDefault="003455D6" w:rsidP="003455D6">
      <w:pPr>
        <w:overflowPunct w:val="0"/>
        <w:autoSpaceDE w:val="0"/>
        <w:autoSpaceDN w:val="0"/>
        <w:ind w:firstLineChars="300" w:firstLine="6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１　建築物エネルギー消費性能向上計画の認定番号</w:t>
      </w:r>
    </w:p>
    <w:p w:rsidR="003455D6" w:rsidRPr="006734F9" w:rsidRDefault="003455D6" w:rsidP="003455D6">
      <w:pPr>
        <w:overflowPunct w:val="0"/>
        <w:autoSpaceDE w:val="0"/>
        <w:autoSpaceDN w:val="0"/>
        <w:ind w:leftChars="500" w:left="1200" w:firstLineChars="300" w:firstLine="6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 xml:space="preserve">　　　　　　　　　号</w:t>
      </w:r>
    </w:p>
    <w:p w:rsidR="003455D6" w:rsidRPr="006734F9" w:rsidRDefault="003455D6" w:rsidP="003455D6">
      <w:pPr>
        <w:overflowPunct w:val="0"/>
        <w:autoSpaceDE w:val="0"/>
        <w:autoSpaceDN w:val="0"/>
        <w:spacing w:beforeLines="50" w:before="167"/>
        <w:ind w:firstLineChars="300" w:firstLine="6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２　建築物エネルギー消費性能向上計画の認定年月日</w:t>
      </w:r>
    </w:p>
    <w:p w:rsidR="003455D6" w:rsidRPr="006734F9" w:rsidRDefault="003455D6" w:rsidP="003455D6">
      <w:pPr>
        <w:overflowPunct w:val="0"/>
        <w:autoSpaceDE w:val="0"/>
        <w:autoSpaceDN w:val="0"/>
        <w:ind w:leftChars="500" w:left="1200" w:firstLineChars="600" w:firstLine="12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年　　月　　日</w:t>
      </w:r>
    </w:p>
    <w:p w:rsidR="003455D6" w:rsidRPr="006734F9" w:rsidRDefault="003455D6" w:rsidP="003455D6">
      <w:pPr>
        <w:overflowPunct w:val="0"/>
        <w:autoSpaceDE w:val="0"/>
        <w:autoSpaceDN w:val="0"/>
        <w:spacing w:beforeLines="50" w:before="167"/>
        <w:ind w:firstLineChars="300" w:firstLine="6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３　認定に係る建築物の位置</w:t>
      </w:r>
    </w:p>
    <w:p w:rsidR="003455D6" w:rsidRPr="006734F9" w:rsidRDefault="003455D6" w:rsidP="003455D6">
      <w:pPr>
        <w:overflowPunct w:val="0"/>
        <w:autoSpaceDE w:val="0"/>
        <w:autoSpaceDN w:val="0"/>
        <w:ind w:leftChars="492" w:left="1181" w:firstLineChars="300" w:firstLine="6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（地名地番）</w:t>
      </w:r>
    </w:p>
    <w:p w:rsidR="003455D6" w:rsidRPr="006734F9" w:rsidRDefault="003455D6" w:rsidP="003455D6">
      <w:pPr>
        <w:overflowPunct w:val="0"/>
        <w:autoSpaceDE w:val="0"/>
        <w:autoSpaceDN w:val="0"/>
        <w:ind w:leftChars="492" w:left="1181" w:firstLineChars="300" w:firstLine="60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（住居表示）</w:t>
      </w:r>
    </w:p>
    <w:p w:rsidR="003455D6" w:rsidRPr="006734F9" w:rsidRDefault="003455D6" w:rsidP="003455D6">
      <w:pPr>
        <w:overflowPunct w:val="0"/>
        <w:autoSpaceDE w:val="0"/>
        <w:autoSpaceDN w:val="0"/>
        <w:ind w:firstLineChars="900" w:firstLine="1800"/>
        <w:rPr>
          <w:rFonts w:asciiTheme="minorEastAsia" w:eastAsiaTheme="minorEastAsia" w:hAnsiTheme="minorEastAsia"/>
          <w:sz w:val="20"/>
          <w:szCs w:val="20"/>
        </w:rPr>
      </w:pPr>
    </w:p>
    <w:p w:rsidR="003455D6" w:rsidRPr="006734F9" w:rsidRDefault="003455D6" w:rsidP="003455D6">
      <w:pPr>
        <w:pStyle w:val="a7"/>
        <w:autoSpaceDN w:val="0"/>
        <w:ind w:firstLineChars="300" w:firstLine="600"/>
        <w:rPr>
          <w:rFonts w:asciiTheme="minorEastAsia" w:eastAsiaTheme="minorEastAsia" w:hAnsiTheme="minorEastAsia"/>
          <w:sz w:val="20"/>
          <w:szCs w:val="20"/>
        </w:rPr>
      </w:pPr>
    </w:p>
    <w:p w:rsidR="003455D6" w:rsidRPr="006734F9" w:rsidRDefault="003455D6" w:rsidP="003455D6">
      <w:pPr>
        <w:pStyle w:val="a7"/>
        <w:autoSpaceDN w:val="0"/>
        <w:ind w:firstLineChars="300" w:firstLine="600"/>
        <w:rPr>
          <w:rFonts w:asciiTheme="minorEastAsia" w:eastAsiaTheme="minorEastAsia" w:hAnsiTheme="minorEastAsia"/>
          <w:sz w:val="20"/>
          <w:szCs w:val="20"/>
        </w:rPr>
      </w:pPr>
    </w:p>
    <w:p w:rsidR="003455D6" w:rsidRPr="006734F9" w:rsidRDefault="003455D6" w:rsidP="003455D6">
      <w:pPr>
        <w:pStyle w:val="a7"/>
        <w:autoSpaceDN w:val="0"/>
        <w:ind w:firstLineChars="300" w:firstLine="600"/>
        <w:rPr>
          <w:rFonts w:asciiTheme="minorEastAsia" w:eastAsiaTheme="minorEastAsia" w:hAnsiTheme="minorEastAsia"/>
          <w:sz w:val="20"/>
          <w:szCs w:val="20"/>
        </w:rPr>
      </w:pPr>
    </w:p>
    <w:p w:rsidR="008618F3" w:rsidRPr="006734F9" w:rsidRDefault="008618F3" w:rsidP="003455D6">
      <w:pPr>
        <w:pStyle w:val="a7"/>
        <w:autoSpaceDN w:val="0"/>
        <w:ind w:leftChars="400" w:left="1160" w:hangingChars="100" w:hanging="200"/>
        <w:rPr>
          <w:rFonts w:asciiTheme="minorEastAsia" w:eastAsiaTheme="minorEastAsia" w:hAnsiTheme="minorEastAsia"/>
          <w:sz w:val="20"/>
          <w:szCs w:val="20"/>
        </w:rPr>
      </w:pPr>
    </w:p>
    <w:p w:rsidR="008618F3" w:rsidRPr="006734F9" w:rsidRDefault="008618F3" w:rsidP="003455D6">
      <w:pPr>
        <w:pStyle w:val="a7"/>
        <w:autoSpaceDN w:val="0"/>
        <w:ind w:leftChars="400" w:left="1160" w:hangingChars="100" w:hanging="200"/>
        <w:rPr>
          <w:rFonts w:asciiTheme="minorEastAsia" w:eastAsiaTheme="minorEastAsia" w:hAnsiTheme="minorEastAsia"/>
          <w:sz w:val="20"/>
          <w:szCs w:val="20"/>
        </w:rPr>
      </w:pPr>
    </w:p>
    <w:p w:rsidR="003455D6" w:rsidRPr="006734F9" w:rsidRDefault="003455D6" w:rsidP="003455D6">
      <w:pPr>
        <w:pStyle w:val="a7"/>
        <w:autoSpaceDN w:val="0"/>
        <w:ind w:leftChars="400" w:left="1160" w:hangingChars="100" w:hanging="200"/>
        <w:rPr>
          <w:rFonts w:asciiTheme="minorEastAsia" w:eastAsiaTheme="minorEastAsia" w:hAnsiTheme="minorEastAsia"/>
          <w:sz w:val="20"/>
          <w:szCs w:val="20"/>
        </w:rPr>
      </w:pPr>
      <w:r w:rsidRPr="006734F9">
        <w:rPr>
          <w:rFonts w:asciiTheme="minorEastAsia" w:eastAsiaTheme="minorEastAsia" w:hAnsiTheme="minorEastAsia"/>
          <w:noProof/>
          <w:sz w:val="20"/>
          <w:szCs w:val="20"/>
        </w:rPr>
        <mc:AlternateContent>
          <mc:Choice Requires="wps">
            <w:drawing>
              <wp:anchor distT="0" distB="0" distL="114300" distR="114300" simplePos="0" relativeHeight="251746304" behindDoc="0" locked="0" layoutInCell="1" allowOverlap="1" wp14:anchorId="45C0B9BF" wp14:editId="0DA29B59">
                <wp:simplePos x="0" y="0"/>
                <wp:positionH relativeFrom="column">
                  <wp:posOffset>130810</wp:posOffset>
                </wp:positionH>
                <wp:positionV relativeFrom="paragraph">
                  <wp:posOffset>959485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947A1" id="正方形/長方形 21" o:spid="_x0000_s1026" style="position:absolute;left:0;text-align:left;margin-left:10.3pt;margin-top:75.55pt;width:443.25pt;height:22.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" fillcolor="white [3212]" stroked="f" strokeweight="2pt"/>
            </w:pict>
          </mc:Fallback>
        </mc:AlternateContent>
      </w:r>
      <w:r w:rsidRPr="006734F9">
        <w:rPr>
          <w:rFonts w:asciiTheme="minorEastAsia" w:eastAsiaTheme="minorEastAsia" w:hAnsiTheme="minorEastAsia"/>
          <w:sz w:val="20"/>
          <w:szCs w:val="20"/>
        </w:rPr>
        <w:br w:type="page"/>
      </w:r>
    </w:p>
    <w:p w:rsidR="003455D6" w:rsidRPr="006734F9" w:rsidRDefault="003455D6" w:rsidP="003455D6">
      <w:pPr>
        <w:pStyle w:val="a7"/>
        <w:autoSpaceDN w:val="0"/>
        <w:jc w:val="center"/>
        <w:rPr>
          <w:rFonts w:asciiTheme="minorEastAsia" w:eastAsiaTheme="minorEastAsia" w:hAnsiTheme="minorEastAsia"/>
          <w:sz w:val="20"/>
          <w:szCs w:val="20"/>
        </w:rPr>
      </w:pPr>
      <w:r w:rsidRPr="006734F9">
        <w:rPr>
          <w:rFonts w:asciiTheme="minorEastAsia" w:eastAsiaTheme="minorEastAsia" w:hAnsiTheme="minorEastAsia"/>
          <w:noProof/>
          <w:sz w:val="20"/>
          <w:szCs w:val="20"/>
        </w:rPr>
        <w:lastRenderedPageBreak/>
        <mc:AlternateContent>
          <mc:Choice Requires="wps">
            <w:drawing>
              <wp:anchor distT="0" distB="0" distL="114300" distR="114300" simplePos="0" relativeHeight="251741184" behindDoc="0" locked="0" layoutInCell="1" allowOverlap="1" wp14:anchorId="322E5955" wp14:editId="3725EDF7">
                <wp:simplePos x="0" y="0"/>
                <wp:positionH relativeFrom="column">
                  <wp:posOffset>137795</wp:posOffset>
                </wp:positionH>
                <wp:positionV relativeFrom="paragraph">
                  <wp:posOffset>3810</wp:posOffset>
                </wp:positionV>
                <wp:extent cx="5629275" cy="92678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629275" cy="9267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3E5BF" id="正方形/長方形 13" o:spid="_x0000_s1026" style="position:absolute;left:0;text-align:left;margin-left:10.85pt;margin-top:.3pt;width:443.25pt;height:72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" filled="f" strokecolor="windowText"/>
            </w:pict>
          </mc:Fallback>
        </mc:AlternateContent>
      </w:r>
      <w:r w:rsidRPr="006734F9">
        <w:rPr>
          <w:rFonts w:asciiTheme="minorEastAsia" w:eastAsiaTheme="minorEastAsia" w:hAnsiTheme="minorEastAsia"/>
          <w:noProof/>
          <w:sz w:val="20"/>
          <w:szCs w:val="20"/>
        </w:rPr>
        <mc:AlternateContent>
          <mc:Choice Requires="wps">
            <w:drawing>
              <wp:anchor distT="0" distB="0" distL="114300" distR="114300" simplePos="0" relativeHeight="251749376" behindDoc="0" locked="0" layoutInCell="1" allowOverlap="1" wp14:anchorId="4526FFA3" wp14:editId="0429E111">
                <wp:simplePos x="0" y="0"/>
                <wp:positionH relativeFrom="column">
                  <wp:posOffset>137795</wp:posOffset>
                </wp:positionH>
                <wp:positionV relativeFrom="paragraph">
                  <wp:posOffset>-243840</wp:posOffset>
                </wp:positionV>
                <wp:extent cx="5629275" cy="28702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2AC1A" id="正方形/長方形 26" o:spid="_x0000_s1026" style="position:absolute;left:0;text-align:left;margin-left:10.85pt;margin-top:-19.2pt;width:443.25pt;height:22.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" fillcolor="window" stroked="f" strokeweight="2pt"/>
            </w:pict>
          </mc:Fallback>
        </mc:AlternateContent>
      </w:r>
      <w:r w:rsidRPr="006734F9">
        <w:rPr>
          <w:rFonts w:asciiTheme="minorEastAsia" w:eastAsiaTheme="minorEastAsia" w:hAnsiTheme="minorEastAsia"/>
          <w:noProof/>
          <w:sz w:val="20"/>
          <w:szCs w:val="20"/>
        </w:rPr>
        <mc:AlternateContent>
          <mc:Choice Requires="wps">
            <w:drawing>
              <wp:anchor distT="0" distB="0" distL="114300" distR="114300" simplePos="0" relativeHeight="251747328" behindDoc="0" locked="0" layoutInCell="1" allowOverlap="1" wp14:anchorId="55ABFC47" wp14:editId="41FA04FD">
                <wp:simplePos x="0" y="0"/>
                <wp:positionH relativeFrom="column">
                  <wp:posOffset>133985</wp:posOffset>
                </wp:positionH>
                <wp:positionV relativeFrom="paragraph">
                  <wp:posOffset>-277657</wp:posOffset>
                </wp:positionV>
                <wp:extent cx="5629275" cy="28702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402F5" id="正方形/長方形 22" o:spid="_x0000_s1026" style="position:absolute;left:0;text-align:left;margin-left:10.55pt;margin-top:-21.85pt;width:443.25pt;height:22.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" fillcolor="white [3212]" stroked="f" strokeweight="2pt"/>
            </w:pict>
          </mc:Fallback>
        </mc:AlternateContent>
      </w:r>
    </w:p>
    <w:p w:rsidR="003455D6" w:rsidRPr="006734F9" w:rsidRDefault="003455D6" w:rsidP="003455D6">
      <w:pPr>
        <w:widowControl/>
        <w:autoSpaceDN w:val="0"/>
        <w:jc w:val="center"/>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（第２面）</w:t>
      </w:r>
    </w:p>
    <w:p w:rsidR="003455D6" w:rsidRPr="006734F9" w:rsidRDefault="003455D6" w:rsidP="003455D6">
      <w:pPr>
        <w:widowControl/>
        <w:autoSpaceDN w:val="0"/>
        <w:ind w:firstLineChars="200" w:firstLine="4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工事監理状況</w:t>
      </w:r>
    </w:p>
    <w:p w:rsidR="003455D6" w:rsidRPr="006734F9" w:rsidRDefault="003455D6" w:rsidP="003455D6">
      <w:pPr>
        <w:widowControl/>
        <w:autoSpaceDN w:val="0"/>
        <w:ind w:firstLineChars="300" w:firstLine="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建築物エネルギー消費性能向上計画のとおり、施工されたことを確認しました。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6734F9" w:rsidRPr="006734F9" w:rsidTr="003455D6">
        <w:trPr>
          <w:cantSplit/>
          <w:trHeight w:val="1134"/>
        </w:trPr>
        <w:tc>
          <w:tcPr>
            <w:tcW w:w="2268" w:type="dxa"/>
            <w:tcBorders>
              <w:tl2br w:val="single" w:sz="4" w:space="0" w:color="auto"/>
            </w:tcBorders>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vAlign w:val="center"/>
          </w:tcPr>
          <w:p w:rsidR="003455D6" w:rsidRPr="006734F9" w:rsidRDefault="003455D6" w:rsidP="003455D6">
            <w:pPr>
              <w:widowControl/>
              <w:autoSpaceDN w:val="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確認を行った部位及び材料の種類</w:t>
            </w:r>
          </w:p>
        </w:tc>
        <w:tc>
          <w:tcPr>
            <w:tcW w:w="992" w:type="dxa"/>
            <w:textDirection w:val="tbRlV"/>
            <w:vAlign w:val="center"/>
          </w:tcPr>
          <w:p w:rsidR="003455D6" w:rsidRPr="006734F9" w:rsidRDefault="003455D6" w:rsidP="003455D6">
            <w:pPr>
              <w:widowControl/>
              <w:autoSpaceDN w:val="0"/>
              <w:ind w:firstLineChars="100" w:firstLine="200"/>
              <w:jc w:val="center"/>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照合内容</w:t>
            </w:r>
          </w:p>
        </w:tc>
        <w:tc>
          <w:tcPr>
            <w:tcW w:w="993" w:type="dxa"/>
            <w:textDirection w:val="tbRlV"/>
            <w:vAlign w:val="center"/>
          </w:tcPr>
          <w:p w:rsidR="003455D6" w:rsidRPr="006734F9" w:rsidRDefault="003455D6" w:rsidP="003455D6">
            <w:pPr>
              <w:widowControl/>
              <w:autoSpaceDN w:val="0"/>
              <w:ind w:firstLineChars="100" w:firstLine="200"/>
              <w:jc w:val="center"/>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照合を行った図書</w:t>
            </w:r>
          </w:p>
        </w:tc>
        <w:tc>
          <w:tcPr>
            <w:tcW w:w="992" w:type="dxa"/>
            <w:vAlign w:val="center"/>
          </w:tcPr>
          <w:p w:rsidR="003455D6" w:rsidRPr="006734F9" w:rsidRDefault="003455D6" w:rsidP="003455D6">
            <w:pPr>
              <w:widowControl/>
              <w:autoSpaceDN w:val="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rsidR="003455D6" w:rsidRPr="006734F9" w:rsidRDefault="003455D6" w:rsidP="003455D6">
            <w:pPr>
              <w:widowControl/>
              <w:autoSpaceDN w:val="0"/>
              <w:ind w:firstLineChars="100" w:firstLine="200"/>
              <w:jc w:val="center"/>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照合方法</w:t>
            </w:r>
          </w:p>
        </w:tc>
        <w:tc>
          <w:tcPr>
            <w:tcW w:w="993" w:type="dxa"/>
            <w:vAlign w:val="center"/>
          </w:tcPr>
          <w:p w:rsidR="003455D6" w:rsidRPr="006734F9" w:rsidRDefault="003455D6" w:rsidP="003455D6">
            <w:pPr>
              <w:widowControl/>
              <w:autoSpaceDN w:val="0"/>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照合結果（不適の場合には、建築主に対して行った報告の内容）</w:t>
            </w:r>
          </w:p>
        </w:tc>
      </w:tr>
      <w:tr w:rsidR="006734F9" w:rsidRPr="006734F9" w:rsidTr="003455D6">
        <w:tc>
          <w:tcPr>
            <w:tcW w:w="2268" w:type="dxa"/>
          </w:tcPr>
          <w:p w:rsidR="003455D6" w:rsidRPr="006734F9" w:rsidRDefault="003455D6" w:rsidP="003455D6">
            <w:pPr>
              <w:widowControl/>
              <w:autoSpaceDN w:val="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建築物の各部位の位置、形状及び大きさ</w:t>
            </w: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r>
      <w:tr w:rsidR="006734F9" w:rsidRPr="006734F9" w:rsidTr="003455D6">
        <w:tc>
          <w:tcPr>
            <w:tcW w:w="2268" w:type="dxa"/>
          </w:tcPr>
          <w:p w:rsidR="003455D6" w:rsidRPr="006734F9" w:rsidRDefault="003455D6" w:rsidP="003455D6">
            <w:pPr>
              <w:widowControl/>
              <w:autoSpaceDN w:val="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断熱材の種類、品質、形状及び寸法</w:t>
            </w: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r>
      <w:tr w:rsidR="006734F9" w:rsidRPr="006734F9" w:rsidTr="003455D6">
        <w:tc>
          <w:tcPr>
            <w:tcW w:w="2268" w:type="dxa"/>
          </w:tcPr>
          <w:p w:rsidR="003455D6" w:rsidRPr="006734F9" w:rsidRDefault="003455D6" w:rsidP="003455D6">
            <w:pPr>
              <w:widowControl/>
              <w:autoSpaceDN w:val="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開口部に設ける建具の種類及び大きさ</w:t>
            </w: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r>
      <w:tr w:rsidR="006734F9" w:rsidRPr="006734F9" w:rsidTr="003455D6">
        <w:tc>
          <w:tcPr>
            <w:tcW w:w="2268" w:type="dxa"/>
          </w:tcPr>
          <w:p w:rsidR="003455D6" w:rsidRPr="006734F9" w:rsidRDefault="003455D6" w:rsidP="003455D6">
            <w:pPr>
              <w:widowControl/>
              <w:autoSpaceDN w:val="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空気調和設備等及び空気調和設備等以外のエネルギー消費性能の向上に資する建築設備（以下「エネルギー消費性能向上設備」という。）に用いる材料の種類及びその照合した内容並びに当該エネルギー消費性能向上設備の構造及び施工状況</w:t>
            </w: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r>
      <w:tr w:rsidR="006734F9" w:rsidRPr="006734F9" w:rsidTr="003455D6">
        <w:tc>
          <w:tcPr>
            <w:tcW w:w="2268" w:type="dxa"/>
          </w:tcPr>
          <w:p w:rsidR="003455D6" w:rsidRPr="006734F9" w:rsidRDefault="003455D6" w:rsidP="003455D6">
            <w:pPr>
              <w:widowControl/>
              <w:autoSpaceDN w:val="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備考</w:t>
            </w: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2" w:type="dxa"/>
          </w:tcPr>
          <w:p w:rsidR="003455D6" w:rsidRPr="006734F9" w:rsidRDefault="003455D6" w:rsidP="003455D6">
            <w:pPr>
              <w:widowControl/>
              <w:autoSpaceDN w:val="0"/>
              <w:jc w:val="left"/>
              <w:rPr>
                <w:rFonts w:asciiTheme="minorEastAsia" w:eastAsiaTheme="minorEastAsia" w:hAnsiTheme="minorEastAsia"/>
                <w:sz w:val="20"/>
                <w:szCs w:val="20"/>
              </w:rPr>
            </w:pPr>
          </w:p>
        </w:tc>
        <w:tc>
          <w:tcPr>
            <w:tcW w:w="993" w:type="dxa"/>
          </w:tcPr>
          <w:p w:rsidR="003455D6" w:rsidRPr="006734F9" w:rsidRDefault="003455D6" w:rsidP="003455D6">
            <w:pPr>
              <w:widowControl/>
              <w:autoSpaceDN w:val="0"/>
              <w:jc w:val="left"/>
              <w:rPr>
                <w:rFonts w:asciiTheme="minorEastAsia" w:eastAsiaTheme="minorEastAsia" w:hAnsiTheme="minorEastAsia"/>
                <w:sz w:val="20"/>
                <w:szCs w:val="20"/>
              </w:rPr>
            </w:pPr>
          </w:p>
        </w:tc>
      </w:tr>
    </w:tbl>
    <w:p w:rsidR="003455D6" w:rsidRPr="006734F9" w:rsidRDefault="003455D6" w:rsidP="003455D6">
      <w:pPr>
        <w:widowControl/>
        <w:autoSpaceDN w:val="0"/>
        <w:ind w:firstLineChars="300" w:firstLine="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（注意</w:t>
      </w:r>
      <w:r w:rsidRPr="006734F9">
        <w:rPr>
          <w:rFonts w:asciiTheme="minorEastAsia" w:eastAsiaTheme="minorEastAsia" w:hAnsiTheme="minorEastAsia"/>
          <w:sz w:val="20"/>
          <w:szCs w:val="20"/>
        </w:rPr>
        <w:t>)</w:t>
      </w:r>
    </w:p>
    <w:p w:rsidR="003455D6" w:rsidRPr="006734F9" w:rsidRDefault="003455D6" w:rsidP="003455D6">
      <w:pPr>
        <w:widowControl/>
        <w:autoSpaceDN w:val="0"/>
        <w:ind w:leftChars="268" w:left="811" w:hangingChars="84" w:hanging="168"/>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１　第２面に記載すべき事項を含む報告書を添付すれば、第２面に記載する必要はありません。</w:t>
      </w:r>
    </w:p>
    <w:p w:rsidR="003455D6" w:rsidRPr="006734F9" w:rsidRDefault="003455D6" w:rsidP="003455D6">
      <w:pPr>
        <w:widowControl/>
        <w:autoSpaceDN w:val="0"/>
        <w:ind w:firstLineChars="300" w:firstLine="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２　「開口部」は、外気に接する部分について記載してください。</w:t>
      </w:r>
    </w:p>
    <w:p w:rsidR="003455D6" w:rsidRPr="006734F9" w:rsidRDefault="003455D6" w:rsidP="003455D6">
      <w:pPr>
        <w:widowControl/>
        <w:autoSpaceDN w:val="0"/>
        <w:ind w:firstLineChars="300" w:firstLine="6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３　「照合結果」は、「適」・「不適」のいずれかを記入し、工事施工者が注意に従わなかった</w:t>
      </w:r>
    </w:p>
    <w:p w:rsidR="003455D6" w:rsidRPr="006734F9" w:rsidRDefault="003455D6" w:rsidP="003455D6">
      <w:pPr>
        <w:widowControl/>
        <w:autoSpaceDN w:val="0"/>
        <w:ind w:leftChars="352" w:left="845"/>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3455D6" w:rsidRPr="006734F9" w:rsidRDefault="003455D6" w:rsidP="003455D6">
      <w:pPr>
        <w:widowControl/>
        <w:autoSpaceDN w:val="0"/>
        <w:spacing w:line="0" w:lineRule="atLeast"/>
        <w:jc w:val="left"/>
        <w:rPr>
          <w:rFonts w:asciiTheme="minorEastAsia" w:eastAsiaTheme="minorEastAsia" w:hAnsiTheme="minorEastAsia"/>
          <w:sz w:val="20"/>
          <w:szCs w:val="20"/>
        </w:rPr>
      </w:pPr>
    </w:p>
    <w:p w:rsidR="003455D6" w:rsidRPr="006734F9" w:rsidRDefault="003455D6" w:rsidP="003455D6">
      <w:pPr>
        <w:widowControl/>
        <w:autoSpaceDN w:val="0"/>
        <w:spacing w:line="0" w:lineRule="atLeast"/>
        <w:ind w:firstLineChars="200" w:firstLine="400"/>
        <w:jc w:val="left"/>
        <w:rPr>
          <w:rFonts w:asciiTheme="minorEastAsia" w:eastAsiaTheme="minorEastAsia" w:hAnsiTheme="minorEastAsia"/>
          <w:sz w:val="20"/>
          <w:szCs w:val="20"/>
        </w:rPr>
      </w:pPr>
      <w:r w:rsidRPr="006734F9">
        <w:rPr>
          <w:rFonts w:asciiTheme="minorEastAsia" w:eastAsiaTheme="minorEastAsia" w:hAnsiTheme="minorEastAsia" w:hint="eastAsia"/>
          <w:sz w:val="20"/>
          <w:szCs w:val="20"/>
        </w:rPr>
        <w:t>法第3</w:t>
      </w:r>
      <w:r w:rsidR="008618F3" w:rsidRPr="006734F9">
        <w:rPr>
          <w:rFonts w:asciiTheme="minorEastAsia" w:eastAsiaTheme="minorEastAsia" w:hAnsiTheme="minorEastAsia"/>
          <w:sz w:val="20"/>
          <w:szCs w:val="20"/>
        </w:rPr>
        <w:t>6</w:t>
      </w:r>
      <w:r w:rsidRPr="006734F9">
        <w:rPr>
          <w:rFonts w:asciiTheme="minorEastAsia" w:eastAsiaTheme="minorEastAsia" w:hAnsiTheme="minorEastAsia" w:hint="eastAsia"/>
          <w:sz w:val="20"/>
          <w:szCs w:val="20"/>
        </w:rPr>
        <w:t>条第１項に規定する軽微な変更をした場合は、変更事項</w:t>
      </w:r>
    </w:p>
    <w:p w:rsidR="003455D6" w:rsidRPr="006734F9" w:rsidRDefault="003455D6" w:rsidP="003455D6">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357"/>
      </w:tblGrid>
      <w:tr w:rsidR="003455D6" w:rsidRPr="006734F9" w:rsidTr="003455D6">
        <w:tc>
          <w:tcPr>
            <w:tcW w:w="8357" w:type="dxa"/>
          </w:tcPr>
          <w:p w:rsidR="003455D6" w:rsidRPr="006734F9" w:rsidRDefault="003455D6" w:rsidP="003455D6">
            <w:pPr>
              <w:widowControl/>
              <w:autoSpaceDN w:val="0"/>
              <w:spacing w:line="0" w:lineRule="atLeast"/>
              <w:jc w:val="left"/>
              <w:rPr>
                <w:sz w:val="20"/>
                <w:szCs w:val="20"/>
              </w:rPr>
            </w:pPr>
          </w:p>
          <w:p w:rsidR="003455D6" w:rsidRPr="006734F9" w:rsidRDefault="003455D6" w:rsidP="003455D6">
            <w:pPr>
              <w:widowControl/>
              <w:autoSpaceDN w:val="0"/>
              <w:spacing w:line="0" w:lineRule="atLeast"/>
              <w:jc w:val="left"/>
              <w:rPr>
                <w:sz w:val="20"/>
                <w:szCs w:val="20"/>
              </w:rPr>
            </w:pPr>
          </w:p>
          <w:p w:rsidR="003455D6" w:rsidRPr="006734F9" w:rsidRDefault="003455D6" w:rsidP="003455D6">
            <w:pPr>
              <w:widowControl/>
              <w:autoSpaceDN w:val="0"/>
              <w:spacing w:line="0" w:lineRule="atLeast"/>
              <w:jc w:val="left"/>
              <w:rPr>
                <w:sz w:val="20"/>
                <w:szCs w:val="20"/>
              </w:rPr>
            </w:pPr>
          </w:p>
        </w:tc>
      </w:tr>
    </w:tbl>
    <w:p w:rsidR="003455D6" w:rsidRPr="006734F9" w:rsidRDefault="003455D6" w:rsidP="003455D6">
      <w:pPr>
        <w:widowControl/>
        <w:jc w:val="left"/>
        <w:rPr>
          <w:rFonts w:asciiTheme="minorEastAsia" w:eastAsiaTheme="minorEastAsia" w:hAnsiTheme="minorEastAsia"/>
        </w:rPr>
      </w:pPr>
    </w:p>
    <w:sectPr w:rsidR="003455D6" w:rsidRPr="006734F9"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3C" w:rsidRDefault="0041103C">
      <w:r>
        <w:separator/>
      </w:r>
    </w:p>
  </w:endnote>
  <w:endnote w:type="continuationSeparator" w:id="0">
    <w:p w:rsidR="0041103C" w:rsidRDefault="0041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455D6" w:rsidRDefault="003455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3C" w:rsidRDefault="0041103C">
      <w:r>
        <w:separator/>
      </w:r>
    </w:p>
  </w:footnote>
  <w:footnote w:type="continuationSeparator" w:id="0">
    <w:p w:rsidR="0041103C" w:rsidRDefault="0041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5A49"/>
    <w:rsid w:val="0006135A"/>
    <w:rsid w:val="0006765B"/>
    <w:rsid w:val="00067FE9"/>
    <w:rsid w:val="00070D94"/>
    <w:rsid w:val="00071F67"/>
    <w:rsid w:val="000746F6"/>
    <w:rsid w:val="000756BC"/>
    <w:rsid w:val="00075F2E"/>
    <w:rsid w:val="0007755B"/>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07B2"/>
    <w:rsid w:val="00223513"/>
    <w:rsid w:val="00225154"/>
    <w:rsid w:val="002261BC"/>
    <w:rsid w:val="0023259F"/>
    <w:rsid w:val="00234B7E"/>
    <w:rsid w:val="00242A8A"/>
    <w:rsid w:val="00243DA2"/>
    <w:rsid w:val="00246284"/>
    <w:rsid w:val="002529AC"/>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26EE"/>
    <w:rsid w:val="0034329B"/>
    <w:rsid w:val="003455D6"/>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03C"/>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0882"/>
    <w:rsid w:val="004F3958"/>
    <w:rsid w:val="004F4C36"/>
    <w:rsid w:val="004F4ECD"/>
    <w:rsid w:val="005000E4"/>
    <w:rsid w:val="005033ED"/>
    <w:rsid w:val="00504E12"/>
    <w:rsid w:val="00504FE9"/>
    <w:rsid w:val="005058BE"/>
    <w:rsid w:val="00506381"/>
    <w:rsid w:val="00513A76"/>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34F9"/>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629"/>
    <w:rsid w:val="00843526"/>
    <w:rsid w:val="0084520B"/>
    <w:rsid w:val="008479C3"/>
    <w:rsid w:val="00847A58"/>
    <w:rsid w:val="0085042C"/>
    <w:rsid w:val="008511A2"/>
    <w:rsid w:val="00853904"/>
    <w:rsid w:val="00855A45"/>
    <w:rsid w:val="008618F3"/>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27F5"/>
    <w:rsid w:val="009930F8"/>
    <w:rsid w:val="00993AE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5F82"/>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67BD"/>
    <w:rsid w:val="00CE285B"/>
    <w:rsid w:val="00CE4793"/>
    <w:rsid w:val="00CF04B7"/>
    <w:rsid w:val="00CF2043"/>
    <w:rsid w:val="00CF4C4B"/>
    <w:rsid w:val="00CF7442"/>
    <w:rsid w:val="00CF7FEE"/>
    <w:rsid w:val="00D02AE7"/>
    <w:rsid w:val="00D119C2"/>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231B"/>
    <w:rsid w:val="00E131FA"/>
    <w:rsid w:val="00E20056"/>
    <w:rsid w:val="00E23525"/>
    <w:rsid w:val="00E2378F"/>
    <w:rsid w:val="00E24369"/>
    <w:rsid w:val="00E25EDF"/>
    <w:rsid w:val="00E302FD"/>
    <w:rsid w:val="00E3250A"/>
    <w:rsid w:val="00E33BB0"/>
    <w:rsid w:val="00E40068"/>
    <w:rsid w:val="00E40C53"/>
    <w:rsid w:val="00E41F06"/>
    <w:rsid w:val="00E477E2"/>
    <w:rsid w:val="00E5073A"/>
    <w:rsid w:val="00E56E68"/>
    <w:rsid w:val="00E70AD8"/>
    <w:rsid w:val="00E8798F"/>
    <w:rsid w:val="00E87B9C"/>
    <w:rsid w:val="00E90C71"/>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9A19FFC-77AB-4F63-BBDC-09CE44A9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2114AE4C-5E1B-4B82-A6B0-0541DDFE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本間　健斗</cp:lastModifiedBy>
  <cp:revision>5</cp:revision>
  <cp:lastPrinted>2017-03-15T02:08:00Z</cp:lastPrinted>
  <dcterms:created xsi:type="dcterms:W3CDTF">2017-06-02T01:39:00Z</dcterms:created>
  <dcterms:modified xsi:type="dcterms:W3CDTF">2024-03-29T05:55:00Z</dcterms:modified>
</cp:coreProperties>
</file>